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6C0DA" w14:textId="77777777" w:rsidR="006E0152" w:rsidRDefault="006E0152" w:rsidP="00321E86">
      <w:pPr>
        <w:jc w:val="center"/>
        <w:rPr>
          <w:b/>
          <w:bCs/>
          <w:sz w:val="28"/>
          <w:szCs w:val="28"/>
        </w:rPr>
      </w:pPr>
      <w:r>
        <w:rPr>
          <w:noProof/>
          <w:lang w:val="en-CA"/>
        </w:rPr>
        <w:drawing>
          <wp:inline distT="0" distB="0" distL="0" distR="0" wp14:anchorId="06925A89" wp14:editId="3190B031">
            <wp:extent cx="2197058" cy="1514475"/>
            <wp:effectExtent l="0" t="0" r="0" b="0"/>
            <wp:docPr id="1" name="Picture 1" descr="Township of Laurentian Valle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ownship of Laurentian Valley Logo">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23851" cy="1532944"/>
                    </a:xfrm>
                    <a:prstGeom prst="rect">
                      <a:avLst/>
                    </a:prstGeom>
                    <a:noFill/>
                    <a:ln>
                      <a:noFill/>
                    </a:ln>
                  </pic:spPr>
                </pic:pic>
              </a:graphicData>
            </a:graphic>
          </wp:inline>
        </w:drawing>
      </w:r>
    </w:p>
    <w:p w14:paraId="51C1184D" w14:textId="77777777" w:rsidR="00625F8A" w:rsidRDefault="00625F8A" w:rsidP="00321E86">
      <w:pPr>
        <w:jc w:val="center"/>
        <w:rPr>
          <w:b/>
          <w:bCs/>
          <w:sz w:val="28"/>
          <w:szCs w:val="28"/>
        </w:rPr>
      </w:pPr>
    </w:p>
    <w:p w14:paraId="77CE2925" w14:textId="77777777" w:rsidR="00625F8A" w:rsidRDefault="00625F8A" w:rsidP="00321E86">
      <w:pPr>
        <w:jc w:val="center"/>
        <w:rPr>
          <w:b/>
          <w:bCs/>
          <w:sz w:val="28"/>
          <w:szCs w:val="28"/>
        </w:rPr>
      </w:pPr>
    </w:p>
    <w:p w14:paraId="3B0D7537" w14:textId="77777777" w:rsidR="00625F8A" w:rsidRDefault="00625F8A" w:rsidP="00321E86">
      <w:pPr>
        <w:jc w:val="center"/>
        <w:rPr>
          <w:b/>
          <w:bCs/>
          <w:sz w:val="28"/>
          <w:szCs w:val="28"/>
        </w:rPr>
      </w:pPr>
    </w:p>
    <w:p w14:paraId="0E5693BA" w14:textId="77777777" w:rsidR="00321E86" w:rsidRPr="00E77BEE" w:rsidRDefault="00321E86" w:rsidP="006E0152">
      <w:pPr>
        <w:spacing w:before="120" w:after="120"/>
        <w:jc w:val="center"/>
        <w:rPr>
          <w:rFonts w:cs="Arial"/>
        </w:rPr>
      </w:pPr>
      <w:r w:rsidRPr="00E77BEE">
        <w:rPr>
          <w:rFonts w:cs="Arial"/>
          <w:b/>
          <w:bCs/>
          <w:sz w:val="28"/>
          <w:szCs w:val="28"/>
        </w:rPr>
        <w:t>The Corporation of the Township of Laurentian Valley</w:t>
      </w:r>
    </w:p>
    <w:p w14:paraId="64592975" w14:textId="1796AD55" w:rsidR="00CA47EF" w:rsidRDefault="00B82211" w:rsidP="00CA47EF">
      <w:pPr>
        <w:spacing w:before="120" w:after="120"/>
        <w:jc w:val="center"/>
        <w:rPr>
          <w:rFonts w:cs="Arial"/>
          <w:b/>
          <w:bCs/>
          <w:sz w:val="28"/>
          <w:szCs w:val="28"/>
        </w:rPr>
      </w:pPr>
      <w:r w:rsidRPr="00E77BEE">
        <w:rPr>
          <w:rFonts w:cs="Arial"/>
          <w:b/>
          <w:bCs/>
          <w:sz w:val="28"/>
          <w:szCs w:val="28"/>
        </w:rPr>
        <w:t xml:space="preserve">Multi-Year Accessibility Plan </w:t>
      </w:r>
      <w:r w:rsidR="00B00CCA">
        <w:rPr>
          <w:rFonts w:cs="Arial"/>
          <w:b/>
          <w:bCs/>
          <w:sz w:val="28"/>
          <w:szCs w:val="28"/>
        </w:rPr>
        <w:t>2025</w:t>
      </w:r>
      <w:r w:rsidRPr="00E77BEE">
        <w:rPr>
          <w:rFonts w:cs="Arial"/>
          <w:b/>
          <w:bCs/>
          <w:sz w:val="28"/>
          <w:szCs w:val="28"/>
        </w:rPr>
        <w:t>-20</w:t>
      </w:r>
      <w:r w:rsidR="00EF0C5D" w:rsidRPr="00E77BEE">
        <w:rPr>
          <w:rFonts w:cs="Arial"/>
          <w:b/>
          <w:bCs/>
          <w:sz w:val="28"/>
          <w:szCs w:val="28"/>
        </w:rPr>
        <w:t>2</w:t>
      </w:r>
      <w:r w:rsidR="00B00CCA">
        <w:rPr>
          <w:rFonts w:cs="Arial"/>
          <w:b/>
          <w:bCs/>
          <w:sz w:val="28"/>
          <w:szCs w:val="28"/>
        </w:rPr>
        <w:t>9</w:t>
      </w:r>
    </w:p>
    <w:p w14:paraId="5CAAC9A9" w14:textId="77777777" w:rsidR="00282713" w:rsidRDefault="00282713" w:rsidP="00CA47EF">
      <w:pPr>
        <w:spacing w:before="120" w:after="120"/>
        <w:jc w:val="center"/>
        <w:rPr>
          <w:rFonts w:cs="Arial"/>
          <w:b/>
          <w:bCs/>
          <w:sz w:val="28"/>
          <w:szCs w:val="28"/>
        </w:rPr>
      </w:pPr>
    </w:p>
    <w:p w14:paraId="64163556" w14:textId="77777777" w:rsidR="00282713" w:rsidRPr="00E77BEE" w:rsidRDefault="00282713" w:rsidP="00282713">
      <w:pPr>
        <w:spacing w:before="1680"/>
        <w:jc w:val="right"/>
        <w:rPr>
          <w:rFonts w:cs="Arial"/>
        </w:rPr>
      </w:pPr>
      <w:r w:rsidRPr="00E77BEE">
        <w:rPr>
          <w:rFonts w:cs="Arial"/>
        </w:rPr>
        <w:t>Prepared by: Lori Dennis, Deputy Clerk</w:t>
      </w:r>
    </w:p>
    <w:p w14:paraId="43091024" w14:textId="77777777" w:rsidR="00282713" w:rsidRPr="00E77BEE" w:rsidRDefault="00282713" w:rsidP="00282713">
      <w:pPr>
        <w:jc w:val="right"/>
        <w:rPr>
          <w:rFonts w:cs="Arial"/>
        </w:rPr>
      </w:pPr>
    </w:p>
    <w:p w14:paraId="4DBCFE22" w14:textId="3CFFE827" w:rsidR="00282713" w:rsidRPr="00E77BEE" w:rsidRDefault="00595573" w:rsidP="00282713">
      <w:pPr>
        <w:jc w:val="right"/>
        <w:rPr>
          <w:rFonts w:cs="Arial"/>
        </w:rPr>
      </w:pPr>
      <w:r>
        <w:rPr>
          <w:rFonts w:cs="Arial"/>
        </w:rPr>
        <w:t>December</w:t>
      </w:r>
      <w:r w:rsidR="00282713" w:rsidRPr="00E77BEE">
        <w:rPr>
          <w:rFonts w:cs="Arial"/>
        </w:rPr>
        <w:t xml:space="preserve"> 2024</w:t>
      </w:r>
    </w:p>
    <w:p w14:paraId="2A6E0AC2" w14:textId="56A28E5B" w:rsidR="00282713" w:rsidRPr="00CA47EF" w:rsidRDefault="00282713" w:rsidP="00282713">
      <w:pPr>
        <w:spacing w:before="120" w:after="120"/>
        <w:rPr>
          <w:b/>
          <w:bCs/>
          <w:sz w:val="28"/>
          <w:szCs w:val="28"/>
        </w:rPr>
        <w:sectPr w:rsidR="00282713" w:rsidRPr="00CA47EF" w:rsidSect="00F3320D">
          <w:headerReference w:type="default" r:id="rId9"/>
          <w:footerReference w:type="default" r:id="rId10"/>
          <w:pgSz w:w="12240" w:h="15840" w:code="1"/>
          <w:pgMar w:top="1440" w:right="1440" w:bottom="1440" w:left="1440" w:header="720" w:footer="720" w:gutter="0"/>
          <w:cols w:space="720"/>
          <w:vAlign w:val="center"/>
          <w:noEndnote/>
          <w:titlePg/>
          <w:docGrid w:linePitch="326"/>
        </w:sectPr>
      </w:pPr>
    </w:p>
    <w:p w14:paraId="5A9F7331" w14:textId="77777777" w:rsidR="00321E86" w:rsidRPr="00E77BEE" w:rsidRDefault="00321E86" w:rsidP="00E77BEE">
      <w:pPr>
        <w:pStyle w:val="Heading1"/>
        <w:rPr>
          <w:rFonts w:ascii="Arial" w:hAnsi="Arial" w:cs="Arial"/>
        </w:rPr>
      </w:pPr>
      <w:r w:rsidRPr="00E77BEE">
        <w:rPr>
          <w:rFonts w:ascii="Arial" w:hAnsi="Arial" w:cs="Arial"/>
        </w:rPr>
        <w:lastRenderedPageBreak/>
        <w:t>Introduction</w:t>
      </w:r>
    </w:p>
    <w:p w14:paraId="21CDC0CB" w14:textId="1E713A36" w:rsidR="00D610CB" w:rsidRDefault="00D610CB" w:rsidP="00321E86">
      <w:pPr>
        <w:spacing w:before="240"/>
        <w:rPr>
          <w:rFonts w:cs="Arial"/>
          <w:bCs/>
        </w:rPr>
      </w:pPr>
      <w:r>
        <w:rPr>
          <w:rFonts w:cs="Arial"/>
          <w:bCs/>
        </w:rPr>
        <w:t xml:space="preserve">The Township of Laurentian Valley is committed to ensuring equal access and participation for all people with Disabilities. </w:t>
      </w:r>
      <w:r w:rsidR="004C6F7B">
        <w:rPr>
          <w:rFonts w:cs="Arial"/>
          <w:bCs/>
        </w:rPr>
        <w:t xml:space="preserve">Our mission is to strive to deliver to our residents an elevated quality of life and high sense of community while ensuring businesses have an opportunity to grow with us. The Township recognizes the diverse needs of our residents and customers and will </w:t>
      </w:r>
      <w:r w:rsidR="003F1142">
        <w:rPr>
          <w:rFonts w:cs="Arial"/>
          <w:bCs/>
        </w:rPr>
        <w:t>strive</w:t>
      </w:r>
      <w:r w:rsidR="004C6F7B">
        <w:rPr>
          <w:rFonts w:cs="Arial"/>
          <w:bCs/>
        </w:rPr>
        <w:t xml:space="preserve"> </w:t>
      </w:r>
      <w:r w:rsidR="00B11AE2">
        <w:rPr>
          <w:rFonts w:cs="Arial"/>
          <w:bCs/>
        </w:rPr>
        <w:t xml:space="preserve">to eliminate where possible and prevent </w:t>
      </w:r>
      <w:r w:rsidR="004C6F7B">
        <w:rPr>
          <w:rFonts w:cs="Arial"/>
          <w:bCs/>
        </w:rPr>
        <w:t xml:space="preserve">barriers to </w:t>
      </w:r>
      <w:r w:rsidR="003F1142">
        <w:rPr>
          <w:rFonts w:cs="Arial"/>
          <w:bCs/>
        </w:rPr>
        <w:t>accessibility</w:t>
      </w:r>
      <w:r w:rsidR="00B11AE2">
        <w:rPr>
          <w:rFonts w:cs="Arial"/>
          <w:bCs/>
        </w:rPr>
        <w:t xml:space="preserve"> in efforts to improve accessibility for persons with disabilities, in a manner that respects dignity, independence, integration and equal opportunity.</w:t>
      </w:r>
    </w:p>
    <w:p w14:paraId="3212F9EA" w14:textId="2AD5BA3B" w:rsidR="00321E86" w:rsidRDefault="00321E86" w:rsidP="00321E86">
      <w:pPr>
        <w:spacing w:before="240"/>
        <w:rPr>
          <w:rFonts w:cs="Arial"/>
          <w:bCs/>
        </w:rPr>
      </w:pPr>
      <w:r w:rsidRPr="00E77BEE">
        <w:rPr>
          <w:rFonts w:cs="Arial"/>
          <w:bCs/>
        </w:rPr>
        <w:t xml:space="preserve">The </w:t>
      </w:r>
      <w:r w:rsidR="00A9526D" w:rsidRPr="00E77BEE">
        <w:rPr>
          <w:rFonts w:cs="Arial"/>
          <w:bCs/>
        </w:rPr>
        <w:t>Accessibility for Ontarians with Disabilities Act</w:t>
      </w:r>
      <w:r w:rsidR="008330F0">
        <w:rPr>
          <w:rFonts w:cs="Arial"/>
          <w:bCs/>
        </w:rPr>
        <w:t xml:space="preserve"> (AODA)</w:t>
      </w:r>
      <w:r w:rsidRPr="00E77BEE">
        <w:rPr>
          <w:rFonts w:cs="Arial"/>
          <w:bCs/>
        </w:rPr>
        <w:t xml:space="preserve"> requires</w:t>
      </w:r>
      <w:r w:rsidR="00F829F2" w:rsidRPr="00E77BEE">
        <w:rPr>
          <w:rFonts w:cs="Arial"/>
          <w:bCs/>
        </w:rPr>
        <w:t xml:space="preserve"> that Municipalities prepare </w:t>
      </w:r>
      <w:r w:rsidR="00A9526D" w:rsidRPr="00E77BEE">
        <w:rPr>
          <w:rFonts w:cs="Arial"/>
          <w:bCs/>
        </w:rPr>
        <w:t xml:space="preserve">and maintain </w:t>
      </w:r>
      <w:r w:rsidR="00F829F2" w:rsidRPr="00E77BEE">
        <w:rPr>
          <w:rFonts w:cs="Arial"/>
          <w:bCs/>
        </w:rPr>
        <w:t xml:space="preserve">multi-year </w:t>
      </w:r>
      <w:r w:rsidRPr="00E77BEE">
        <w:rPr>
          <w:rFonts w:cs="Arial"/>
          <w:bCs/>
        </w:rPr>
        <w:t>plan</w:t>
      </w:r>
      <w:r w:rsidR="00A9526D" w:rsidRPr="00E77BEE">
        <w:rPr>
          <w:rFonts w:cs="Arial"/>
          <w:bCs/>
        </w:rPr>
        <w:t>s</w:t>
      </w:r>
      <w:r w:rsidRPr="00E77BEE">
        <w:rPr>
          <w:rFonts w:cs="Arial"/>
          <w:bCs/>
        </w:rPr>
        <w:t xml:space="preserve"> </w:t>
      </w:r>
      <w:r w:rsidR="00F829F2" w:rsidRPr="00E77BEE">
        <w:rPr>
          <w:rFonts w:cs="Arial"/>
          <w:bCs/>
        </w:rPr>
        <w:t>to remove accessibility barriers in our municipality.</w:t>
      </w:r>
      <w:r w:rsidRPr="00E77BEE">
        <w:rPr>
          <w:rFonts w:cs="Arial"/>
          <w:bCs/>
        </w:rPr>
        <w:t xml:space="preserve"> </w:t>
      </w:r>
      <w:r w:rsidR="008330F0">
        <w:rPr>
          <w:rFonts w:cs="Arial"/>
          <w:bCs/>
        </w:rPr>
        <w:t xml:space="preserve"> </w:t>
      </w:r>
      <w:r w:rsidRPr="00E77BEE">
        <w:rPr>
          <w:rFonts w:cs="Arial"/>
          <w:bCs/>
        </w:rPr>
        <w:t>The accessibility plan address</w:t>
      </w:r>
      <w:r w:rsidR="005568A8">
        <w:rPr>
          <w:rFonts w:cs="Arial"/>
          <w:bCs/>
        </w:rPr>
        <w:t>es</w:t>
      </w:r>
      <w:r w:rsidRPr="00E77BEE">
        <w:rPr>
          <w:rFonts w:cs="Arial"/>
          <w:bCs/>
        </w:rPr>
        <w:t xml:space="preserve"> the identification, prevention and removal of </w:t>
      </w:r>
      <w:r w:rsidR="005568A8">
        <w:rPr>
          <w:rFonts w:cs="Arial"/>
          <w:bCs/>
        </w:rPr>
        <w:t xml:space="preserve">accessibility </w:t>
      </w:r>
      <w:r w:rsidRPr="00E77BEE">
        <w:rPr>
          <w:rFonts w:cs="Arial"/>
          <w:bCs/>
        </w:rPr>
        <w:t>barriers. This is to be accomplished through the by-laws, policies, programs, practices and services of the Municipality.</w:t>
      </w:r>
      <w:r w:rsidR="00672569">
        <w:rPr>
          <w:rFonts w:cs="Arial"/>
          <w:bCs/>
        </w:rPr>
        <w:t xml:space="preserve"> </w:t>
      </w:r>
    </w:p>
    <w:p w14:paraId="69E6103D" w14:textId="45ED456C" w:rsidR="00672569" w:rsidRDefault="00672569" w:rsidP="00321E86">
      <w:pPr>
        <w:spacing w:before="240"/>
        <w:rPr>
          <w:rFonts w:cs="Arial"/>
          <w:bCs/>
        </w:rPr>
      </w:pPr>
      <w:r>
        <w:rPr>
          <w:rFonts w:cs="Arial"/>
          <w:bCs/>
        </w:rPr>
        <w:t xml:space="preserve">The </w:t>
      </w:r>
      <w:r w:rsidR="00D31B06">
        <w:rPr>
          <w:rFonts w:cs="Arial"/>
          <w:bCs/>
        </w:rPr>
        <w:t xml:space="preserve">2025-2029 </w:t>
      </w:r>
      <w:proofErr w:type="spellStart"/>
      <w:r w:rsidR="00D31B06">
        <w:rPr>
          <w:rFonts w:cs="Arial"/>
          <w:bCs/>
        </w:rPr>
        <w:t>Mutli</w:t>
      </w:r>
      <w:proofErr w:type="spellEnd"/>
      <w:r w:rsidR="00D31B06">
        <w:rPr>
          <w:rFonts w:cs="Arial"/>
          <w:bCs/>
        </w:rPr>
        <w:t xml:space="preserve">-Year </w:t>
      </w:r>
      <w:r>
        <w:rPr>
          <w:rFonts w:cs="Arial"/>
          <w:bCs/>
        </w:rPr>
        <w:t xml:space="preserve">Accessibility Policy and Plan outlines the policies and actions that the Township of Laurentian Valley has taken in the past, what barriers were </w:t>
      </w:r>
      <w:proofErr w:type="gramStart"/>
      <w:r>
        <w:rPr>
          <w:rFonts w:cs="Arial"/>
          <w:bCs/>
        </w:rPr>
        <w:t>removed</w:t>
      </w:r>
      <w:proofErr w:type="gramEnd"/>
      <w:r>
        <w:rPr>
          <w:rFonts w:cs="Arial"/>
          <w:bCs/>
        </w:rPr>
        <w:t xml:space="preserve"> and </w:t>
      </w:r>
      <w:r w:rsidR="00D31B06">
        <w:rPr>
          <w:rFonts w:cs="Arial"/>
          <w:bCs/>
        </w:rPr>
        <w:t xml:space="preserve">it </w:t>
      </w:r>
      <w:r>
        <w:rPr>
          <w:rFonts w:cs="Arial"/>
          <w:bCs/>
        </w:rPr>
        <w:t>identifies what measures need to be addressed in the future to improve opportunities for people with disabilities.</w:t>
      </w:r>
      <w:r w:rsidR="00D31B06">
        <w:rPr>
          <w:rFonts w:cs="Arial"/>
          <w:bCs/>
        </w:rPr>
        <w:t xml:space="preserve"> This </w:t>
      </w:r>
      <w:r w:rsidR="00D05FE8">
        <w:rPr>
          <w:rFonts w:cs="Arial"/>
          <w:bCs/>
        </w:rPr>
        <w:t>five-year</w:t>
      </w:r>
      <w:r w:rsidR="00D31B06">
        <w:rPr>
          <w:rFonts w:cs="Arial"/>
          <w:bCs/>
        </w:rPr>
        <w:t xml:space="preserve"> plan builds on the accomplishments of</w:t>
      </w:r>
      <w:r w:rsidR="000D66DB">
        <w:rPr>
          <w:rFonts w:cs="Arial"/>
          <w:bCs/>
        </w:rPr>
        <w:t xml:space="preserve"> th</w:t>
      </w:r>
      <w:r w:rsidR="00D31B06">
        <w:rPr>
          <w:rFonts w:cs="Arial"/>
          <w:bCs/>
        </w:rPr>
        <w:t xml:space="preserve">e 2019-2024 plan.  The 2025-2029 plan acts as our </w:t>
      </w:r>
      <w:r w:rsidR="00D05FE8">
        <w:rPr>
          <w:rFonts w:cs="Arial"/>
          <w:bCs/>
        </w:rPr>
        <w:t>accessibility</w:t>
      </w:r>
      <w:r w:rsidR="00D31B06">
        <w:rPr>
          <w:rFonts w:cs="Arial"/>
          <w:bCs/>
        </w:rPr>
        <w:t xml:space="preserve"> road map, outlining key actions to meet the requirements under the Accessibility for Ontarians with Disabilities Act, 2005. It helps us relay our commitment to accessibility and an inclusive community.</w:t>
      </w:r>
    </w:p>
    <w:p w14:paraId="27FD70F8" w14:textId="77777777" w:rsidR="00DF29A3" w:rsidRPr="00E77BEE" w:rsidRDefault="00DF29A3" w:rsidP="00DF29A3">
      <w:pPr>
        <w:pStyle w:val="Heading1"/>
        <w:rPr>
          <w:rFonts w:ascii="Arial" w:hAnsi="Arial" w:cs="Arial"/>
        </w:rPr>
      </w:pPr>
      <w:r w:rsidRPr="00E77BEE">
        <w:rPr>
          <w:rFonts w:ascii="Arial" w:hAnsi="Arial" w:cs="Arial"/>
        </w:rPr>
        <w:t>Laurentian Valley Township Demographics</w:t>
      </w:r>
    </w:p>
    <w:p w14:paraId="40E39104" w14:textId="3EC8F813" w:rsidR="00DF29A3" w:rsidRPr="00E77BEE" w:rsidRDefault="00DF29A3" w:rsidP="00DF29A3">
      <w:pPr>
        <w:spacing w:before="240"/>
        <w:rPr>
          <w:rFonts w:cs="Arial"/>
          <w:bCs/>
        </w:rPr>
      </w:pPr>
      <w:r w:rsidRPr="00E77BEE">
        <w:rPr>
          <w:rFonts w:cs="Arial"/>
          <w:bCs/>
        </w:rPr>
        <w:t xml:space="preserve">Laurentian Valley Township was formed by the amalgamation of the former Townships of Stafford-Pembroke and Alice &amp; Fraser on January 1, 2000. </w:t>
      </w:r>
      <w:r>
        <w:rPr>
          <w:rFonts w:cs="Arial"/>
          <w:bCs/>
        </w:rPr>
        <w:t>2021</w:t>
      </w:r>
      <w:r w:rsidRPr="00E77BEE">
        <w:rPr>
          <w:rFonts w:cs="Arial"/>
          <w:bCs/>
        </w:rPr>
        <w:t xml:space="preserve"> Census Statistics indicate the Municipality has a population of </w:t>
      </w:r>
      <w:r>
        <w:rPr>
          <w:rFonts w:cs="Arial"/>
          <w:bCs/>
        </w:rPr>
        <w:t>9</w:t>
      </w:r>
      <w:r w:rsidRPr="00E77BEE">
        <w:rPr>
          <w:rFonts w:cs="Arial"/>
          <w:bCs/>
        </w:rPr>
        <w:t>,</w:t>
      </w:r>
      <w:r>
        <w:rPr>
          <w:rFonts w:cs="Arial"/>
          <w:bCs/>
        </w:rPr>
        <w:t>450</w:t>
      </w:r>
      <w:r w:rsidRPr="00E77BEE">
        <w:rPr>
          <w:rFonts w:cs="Arial"/>
          <w:bCs/>
        </w:rPr>
        <w:t xml:space="preserve"> residents, with </w:t>
      </w:r>
      <w:r w:rsidRPr="0063409C">
        <w:rPr>
          <w:rFonts w:cs="Arial"/>
          <w:bCs/>
        </w:rPr>
        <w:t>3</w:t>
      </w:r>
      <w:r w:rsidR="0048748A" w:rsidRPr="0063409C">
        <w:rPr>
          <w:rFonts w:cs="Arial"/>
          <w:bCs/>
        </w:rPr>
        <w:t>877</w:t>
      </w:r>
      <w:r w:rsidRPr="0063409C">
        <w:rPr>
          <w:rFonts w:cs="Arial"/>
          <w:bCs/>
        </w:rPr>
        <w:t xml:space="preserve"> househ</w:t>
      </w:r>
      <w:r w:rsidRPr="00E77BEE">
        <w:rPr>
          <w:rFonts w:cs="Arial"/>
          <w:bCs/>
        </w:rPr>
        <w:t>olds. The Township of Laurentian Valley surrounds the City of Pembroke and is south of the Town of Petawawa.</w:t>
      </w:r>
    </w:p>
    <w:p w14:paraId="753F25C2" w14:textId="77777777" w:rsidR="00DF29A3" w:rsidRPr="00E77BEE" w:rsidRDefault="00DF29A3" w:rsidP="00DF29A3">
      <w:pPr>
        <w:spacing w:before="240"/>
        <w:rPr>
          <w:rFonts w:cs="Arial"/>
          <w:bCs/>
        </w:rPr>
      </w:pPr>
      <w:r w:rsidRPr="00E77BEE">
        <w:rPr>
          <w:rFonts w:cs="Arial"/>
          <w:bCs/>
        </w:rPr>
        <w:t xml:space="preserve">Land uses range from rural residential and farming properties on private water and on-site sewage disposal systems to suburban and residential and highway commercial on municipal water and sewer. There are several blocks of industrial properties in the municipality and regionally significant mineral aggregate resources. The Township has approximately 20 </w:t>
      </w:r>
      <w:proofErr w:type="spellStart"/>
      <w:r w:rsidRPr="00E77BEE">
        <w:rPr>
          <w:rFonts w:cs="Arial"/>
          <w:bCs/>
        </w:rPr>
        <w:t>kilometres</w:t>
      </w:r>
      <w:proofErr w:type="spellEnd"/>
      <w:r w:rsidRPr="00E77BEE">
        <w:rPr>
          <w:rFonts w:cs="Arial"/>
          <w:bCs/>
        </w:rPr>
        <w:t xml:space="preserve"> of Ottawa River frontage.</w:t>
      </w:r>
    </w:p>
    <w:p w14:paraId="1298857B" w14:textId="4BB3B418" w:rsidR="00DF29A3" w:rsidRPr="00E77BEE" w:rsidRDefault="00DF29A3" w:rsidP="00DF29A3">
      <w:pPr>
        <w:spacing w:before="240"/>
        <w:rPr>
          <w:rFonts w:cs="Arial"/>
          <w:bCs/>
        </w:rPr>
      </w:pPr>
      <w:r w:rsidRPr="00E77BEE">
        <w:rPr>
          <w:rFonts w:cs="Arial"/>
          <w:bCs/>
        </w:rPr>
        <w:t xml:space="preserve">The Municipality has </w:t>
      </w:r>
      <w:r>
        <w:rPr>
          <w:rFonts w:cs="Arial"/>
          <w:bCs/>
        </w:rPr>
        <w:t>eight</w:t>
      </w:r>
      <w:r w:rsidRPr="00E77BEE">
        <w:rPr>
          <w:rFonts w:cs="Arial"/>
          <w:bCs/>
        </w:rPr>
        <w:t xml:space="preserve"> significant properties with </w:t>
      </w:r>
      <w:proofErr w:type="gramStart"/>
      <w:r w:rsidRPr="00E77BEE">
        <w:rPr>
          <w:rFonts w:cs="Arial"/>
          <w:bCs/>
        </w:rPr>
        <w:t>structures;</w:t>
      </w:r>
      <w:proofErr w:type="gramEnd"/>
      <w:r w:rsidRPr="00E77BEE">
        <w:rPr>
          <w:rFonts w:cs="Arial"/>
          <w:bCs/>
        </w:rPr>
        <w:t xml:space="preserve"> the Municipal Office and Public Works Complex, Highway </w:t>
      </w:r>
      <w:r>
        <w:rPr>
          <w:rFonts w:cs="Arial"/>
          <w:bCs/>
        </w:rPr>
        <w:t>4</w:t>
      </w:r>
      <w:r w:rsidRPr="00E77BEE">
        <w:rPr>
          <w:rFonts w:cs="Arial"/>
          <w:bCs/>
        </w:rPr>
        <w:t>1 Multi-Use Building, Laurentian Valley Fire Hall,</w:t>
      </w:r>
      <w:r w:rsidR="00CB7BEB">
        <w:rPr>
          <w:rFonts w:cs="Arial"/>
          <w:bCs/>
        </w:rPr>
        <w:t xml:space="preserve"> and </w:t>
      </w:r>
      <w:r w:rsidR="00C01222">
        <w:rPr>
          <w:rFonts w:cs="Arial"/>
          <w:bCs/>
        </w:rPr>
        <w:t xml:space="preserve">five </w:t>
      </w:r>
      <w:r w:rsidRPr="00E77BEE">
        <w:rPr>
          <w:rFonts w:cs="Arial"/>
          <w:bCs/>
        </w:rPr>
        <w:t xml:space="preserve">Recreational </w:t>
      </w:r>
      <w:r w:rsidR="00C01222">
        <w:rPr>
          <w:rFonts w:cs="Arial"/>
          <w:bCs/>
        </w:rPr>
        <w:t>buildings</w:t>
      </w:r>
      <w:r w:rsidRPr="00E77BEE">
        <w:rPr>
          <w:rFonts w:cs="Arial"/>
          <w:bCs/>
        </w:rPr>
        <w:t>. The Township technically owns the Ottawa Valley Waste Recovery Centre Property, however the OVWRC has their own board which manages their site-specific accessibility plan.</w:t>
      </w:r>
      <w:r w:rsidR="00137D90" w:rsidRPr="00137D90">
        <w:rPr>
          <w:rFonts w:cs="Arial"/>
          <w:bCs/>
        </w:rPr>
        <w:t xml:space="preserve"> </w:t>
      </w:r>
      <w:r w:rsidR="00137D90">
        <w:rPr>
          <w:rFonts w:cs="Arial"/>
          <w:bCs/>
        </w:rPr>
        <w:t xml:space="preserve">The recreation facilities are managed by volunteer committees. </w:t>
      </w:r>
    </w:p>
    <w:p w14:paraId="5E2347E4" w14:textId="6E9E1EDA" w:rsidR="009C0B3B" w:rsidRDefault="009C0B3B" w:rsidP="00E77BEE">
      <w:pPr>
        <w:pStyle w:val="Heading1"/>
        <w:rPr>
          <w:rFonts w:ascii="Arial" w:hAnsi="Arial" w:cs="Arial"/>
        </w:rPr>
      </w:pPr>
      <w:r>
        <w:rPr>
          <w:rFonts w:ascii="Arial" w:hAnsi="Arial" w:cs="Arial"/>
        </w:rPr>
        <w:lastRenderedPageBreak/>
        <w:t>Legislation</w:t>
      </w:r>
    </w:p>
    <w:p w14:paraId="033DACE3" w14:textId="7E172CCC" w:rsidR="00EA3A62" w:rsidRDefault="00EA3A62" w:rsidP="009C0B3B">
      <w:pPr>
        <w:spacing w:before="240"/>
        <w:rPr>
          <w:rFonts w:cs="Arial"/>
        </w:rPr>
      </w:pPr>
      <w:r>
        <w:rPr>
          <w:rFonts w:cs="Arial"/>
        </w:rPr>
        <w:t xml:space="preserve">The law requires that barriers are identified and removed, </w:t>
      </w:r>
      <w:proofErr w:type="gramStart"/>
      <w:r>
        <w:rPr>
          <w:rFonts w:cs="Arial"/>
        </w:rPr>
        <w:t>in order to</w:t>
      </w:r>
      <w:proofErr w:type="gramEnd"/>
      <w:r>
        <w:rPr>
          <w:rFonts w:cs="Arial"/>
        </w:rPr>
        <w:t xml:space="preserve"> provide customer service that is more accessible to people who have disabilities. The Province of Ontario recognized that accessibility is a shared responsibility and passed the Ontarians with Disabilities Act, 2001 (ODA) on December 14, </w:t>
      </w:r>
      <w:proofErr w:type="gramStart"/>
      <w:r>
        <w:rPr>
          <w:rFonts w:cs="Arial"/>
        </w:rPr>
        <w:t>20</w:t>
      </w:r>
      <w:r w:rsidR="00D46911">
        <w:rPr>
          <w:rFonts w:cs="Arial"/>
        </w:rPr>
        <w:t>0</w:t>
      </w:r>
      <w:r>
        <w:rPr>
          <w:rFonts w:cs="Arial"/>
        </w:rPr>
        <w:t>1</w:t>
      </w:r>
      <w:proofErr w:type="gramEnd"/>
      <w:r>
        <w:rPr>
          <w:rFonts w:cs="Arial"/>
        </w:rPr>
        <w:t xml:space="preserve"> to require Provincial and municipal governments and key broader public sector organizations to review their policies, programs and services.</w:t>
      </w:r>
    </w:p>
    <w:p w14:paraId="3A526886" w14:textId="51A142E9" w:rsidR="009C0B3B" w:rsidRDefault="009C0B3B" w:rsidP="009C0B3B">
      <w:pPr>
        <w:spacing w:before="240"/>
        <w:rPr>
          <w:rFonts w:cs="Arial"/>
          <w:bCs/>
        </w:rPr>
      </w:pPr>
      <w:r>
        <w:rPr>
          <w:rFonts w:cs="Arial"/>
        </w:rPr>
        <w:t xml:space="preserve">In June 2005, the Ontario Government passed the Accessibility for Ontarians with Disabilities Act (AODA) setting the goal of a fully Accessible Ontario by 2025. </w:t>
      </w:r>
      <w:r w:rsidR="00C373EE">
        <w:rPr>
          <w:rFonts w:cs="Arial"/>
        </w:rPr>
        <w:t xml:space="preserve">The purpose of </w:t>
      </w:r>
      <w:proofErr w:type="gramStart"/>
      <w:r w:rsidR="00C373EE">
        <w:rPr>
          <w:rFonts w:cs="Arial"/>
        </w:rPr>
        <w:t>Accessibility</w:t>
      </w:r>
      <w:proofErr w:type="gramEnd"/>
      <w:r w:rsidR="00C373EE">
        <w:rPr>
          <w:rFonts w:cs="Arial"/>
        </w:rPr>
        <w:t xml:space="preserve"> for Ontarians with Disabilities Act, 2005 is to set </w:t>
      </w:r>
      <w:r w:rsidR="00C373EE">
        <w:rPr>
          <w:rFonts w:cs="Arial"/>
          <w:bCs/>
        </w:rPr>
        <w:t xml:space="preserve">standards in five areas of customer service, employment, information and communications, public transportation and public spaces. Each of the five standards </w:t>
      </w:r>
      <w:proofErr w:type="gramStart"/>
      <w:r w:rsidR="00C373EE">
        <w:rPr>
          <w:rFonts w:cs="Arial"/>
          <w:bCs/>
        </w:rPr>
        <w:t>help</w:t>
      </w:r>
      <w:proofErr w:type="gramEnd"/>
      <w:r w:rsidR="00C373EE">
        <w:rPr>
          <w:rFonts w:cs="Arial"/>
          <w:bCs/>
        </w:rPr>
        <w:t xml:space="preserve"> organizations to identify and remove barriers to improve accessibility.</w:t>
      </w:r>
    </w:p>
    <w:p w14:paraId="09D765C3" w14:textId="63ACCD82" w:rsidR="00FC4D9F" w:rsidRDefault="00FC4D9F" w:rsidP="009C0B3B">
      <w:pPr>
        <w:spacing w:before="240"/>
        <w:rPr>
          <w:rFonts w:cs="Arial"/>
          <w:bCs/>
        </w:rPr>
      </w:pPr>
      <w:r>
        <w:rPr>
          <w:rFonts w:cs="Arial"/>
          <w:bCs/>
        </w:rPr>
        <w:t>The Ontario Human Rights Code and the Accessibility for Ontarians with Disabilities Act both deal with accessibility but are two different pieces of legislation. The Ontario Human Rights Code is an individual complaints-based legislation that addresses discrimination. The Integrated Accessibility Standards Regulation created under the AODA applies to all organizations in Ontario. Under the Human Rights Code, everyone has the right to equal treatment without discrimination. The Ontario Human Rights Code requires organizations to accommodate people with disabilities to the point of undue hardship.</w:t>
      </w:r>
    </w:p>
    <w:p w14:paraId="6886CE76" w14:textId="775B3C08" w:rsidR="00672569" w:rsidRDefault="00672569" w:rsidP="009C0B3B">
      <w:pPr>
        <w:spacing w:before="240"/>
        <w:rPr>
          <w:rFonts w:cs="Arial"/>
          <w:bCs/>
        </w:rPr>
      </w:pPr>
      <w:r>
        <w:rPr>
          <w:rFonts w:cs="Arial"/>
          <w:bCs/>
        </w:rPr>
        <w:t>The Integrated Accessibility Standards Regulation does not replace or affect the legal rights or obligations that arise under the Human Rights Code and other laws relating to the accommodation of people with disabilities. The IASR applies to all public, private, and not-for-profit organizations with at leas</w:t>
      </w:r>
      <w:r w:rsidR="000D66DB">
        <w:rPr>
          <w:rFonts w:cs="Arial"/>
          <w:bCs/>
        </w:rPr>
        <w:t>t</w:t>
      </w:r>
      <w:r>
        <w:rPr>
          <w:rFonts w:cs="Arial"/>
          <w:bCs/>
        </w:rPr>
        <w:t xml:space="preserve"> one employee and the goal of the AODA and the standards enacted is to make Ontario Accessible by 2025.</w:t>
      </w:r>
    </w:p>
    <w:p w14:paraId="673FE6FA" w14:textId="17D393AC" w:rsidR="007B7BA5" w:rsidRPr="00E120B6" w:rsidRDefault="00DF29A3" w:rsidP="007B7BA5">
      <w:pPr>
        <w:spacing w:before="240"/>
        <w:rPr>
          <w:rFonts w:cs="Arial"/>
          <w:bCs/>
        </w:rPr>
      </w:pPr>
      <w:r w:rsidRPr="004333E6">
        <w:rPr>
          <w:rFonts w:cs="Arial"/>
          <w:bCs/>
        </w:rPr>
        <w:t>The</w:t>
      </w:r>
      <w:r w:rsidR="007B7BA5">
        <w:rPr>
          <w:rFonts w:cs="Arial"/>
          <w:bCs/>
        </w:rPr>
        <w:t xml:space="preserve"> 5 mandatory </w:t>
      </w:r>
      <w:r w:rsidRPr="004333E6">
        <w:rPr>
          <w:rFonts w:cs="Arial"/>
          <w:bCs/>
        </w:rPr>
        <w:t xml:space="preserve">standards of the AODA </w:t>
      </w:r>
      <w:r w:rsidR="007B7BA5">
        <w:rPr>
          <w:rFonts w:cs="Arial"/>
          <w:bCs/>
        </w:rPr>
        <w:t xml:space="preserve">are Customer Service, Information and Communications, Employment, Transportation and Design of Public Spaces. They </w:t>
      </w:r>
      <w:r w:rsidRPr="004333E6">
        <w:rPr>
          <w:rFonts w:cs="Arial"/>
          <w:bCs/>
        </w:rPr>
        <w:t>mandate how organizations must remove and prevent barriers for people with disabilities. The AODA standards govern how organizations can offer services that meet the needs of all Ontarians, including citizens with disabilities.</w:t>
      </w:r>
      <w:r>
        <w:rPr>
          <w:rFonts w:cs="Arial"/>
          <w:bCs/>
        </w:rPr>
        <w:t xml:space="preserve"> There are five mandatory standards of AODA that all organizations in Ontario must comply with. </w:t>
      </w:r>
      <w:r w:rsidR="007B7BA5" w:rsidRPr="00E120B6">
        <w:rPr>
          <w:rFonts w:cs="Arial"/>
          <w:bCs/>
        </w:rPr>
        <w:t>The traditional definition of a barrier used in the context of accessibility has been expanded to include obstacles beyond physical boundaries. There are several other categories of barriers to consider, such as:</w:t>
      </w:r>
    </w:p>
    <w:p w14:paraId="198CF5AA" w14:textId="77777777" w:rsidR="007B7BA5" w:rsidRPr="007B7BA5" w:rsidRDefault="007B7BA5" w:rsidP="007B7BA5">
      <w:pPr>
        <w:pStyle w:val="ListParagraph"/>
        <w:numPr>
          <w:ilvl w:val="0"/>
          <w:numId w:val="5"/>
        </w:numPr>
        <w:spacing w:before="240"/>
        <w:rPr>
          <w:rFonts w:cs="Arial"/>
          <w:bCs/>
        </w:rPr>
      </w:pPr>
      <w:r w:rsidRPr="007B7BA5">
        <w:rPr>
          <w:rFonts w:cs="Arial"/>
          <w:bCs/>
        </w:rPr>
        <w:t xml:space="preserve">Physical Barriers: Features, buildings or spaces that restrict or impede physical access. For example, a doorway that is too narrow to accommodate entry by </w:t>
      </w:r>
      <w:proofErr w:type="gramStart"/>
      <w:r w:rsidRPr="007B7BA5">
        <w:rPr>
          <w:rFonts w:cs="Arial"/>
          <w:bCs/>
        </w:rPr>
        <w:t>persons</w:t>
      </w:r>
      <w:proofErr w:type="gramEnd"/>
      <w:r w:rsidRPr="007B7BA5">
        <w:rPr>
          <w:rFonts w:cs="Arial"/>
          <w:bCs/>
        </w:rPr>
        <w:t xml:space="preserve"> in a motorized scooter.</w:t>
      </w:r>
    </w:p>
    <w:p w14:paraId="4FB9435D" w14:textId="77777777" w:rsidR="007B7BA5" w:rsidRPr="007B7BA5" w:rsidRDefault="007B7BA5" w:rsidP="007B7BA5">
      <w:pPr>
        <w:pStyle w:val="ListParagraph"/>
        <w:numPr>
          <w:ilvl w:val="0"/>
          <w:numId w:val="5"/>
        </w:numPr>
        <w:spacing w:before="240"/>
        <w:rPr>
          <w:rFonts w:cs="Arial"/>
          <w:bCs/>
        </w:rPr>
      </w:pPr>
      <w:r w:rsidRPr="007B7BA5">
        <w:rPr>
          <w:rFonts w:cs="Arial"/>
          <w:bCs/>
        </w:rPr>
        <w:t>Communication Barriers: Obstacles with processing, transmitting or interpreting information. For example, print on a brochure that is too small to read or documents not available in alternate formats.</w:t>
      </w:r>
    </w:p>
    <w:p w14:paraId="115A2101" w14:textId="77777777" w:rsidR="007B7BA5" w:rsidRPr="007B7BA5" w:rsidRDefault="007B7BA5" w:rsidP="007B7BA5">
      <w:pPr>
        <w:pStyle w:val="ListParagraph"/>
        <w:numPr>
          <w:ilvl w:val="0"/>
          <w:numId w:val="5"/>
        </w:numPr>
        <w:spacing w:before="240"/>
        <w:rPr>
          <w:rFonts w:cs="Arial"/>
          <w:bCs/>
        </w:rPr>
      </w:pPr>
      <w:r w:rsidRPr="007B7BA5">
        <w:rPr>
          <w:rFonts w:cs="Arial"/>
          <w:bCs/>
        </w:rPr>
        <w:lastRenderedPageBreak/>
        <w:t xml:space="preserve">Attitudinal Barriers: Prejudgments or assumptions that directly or indirectly discriminate. For example, </w:t>
      </w:r>
      <w:proofErr w:type="gramStart"/>
      <w:r w:rsidRPr="007B7BA5">
        <w:rPr>
          <w:rFonts w:cs="Arial"/>
          <w:bCs/>
        </w:rPr>
        <w:t>assuming that</w:t>
      </w:r>
      <w:proofErr w:type="gramEnd"/>
      <w:r w:rsidRPr="007B7BA5">
        <w:rPr>
          <w:rFonts w:cs="Arial"/>
          <w:bCs/>
        </w:rPr>
        <w:t xml:space="preserve"> a person who has a speech impairment can’t understand you.</w:t>
      </w:r>
    </w:p>
    <w:p w14:paraId="49B0CB26" w14:textId="77777777" w:rsidR="007B7BA5" w:rsidRPr="007B7BA5" w:rsidRDefault="007B7BA5" w:rsidP="007B7BA5">
      <w:pPr>
        <w:pStyle w:val="ListParagraph"/>
        <w:numPr>
          <w:ilvl w:val="0"/>
          <w:numId w:val="5"/>
        </w:numPr>
        <w:spacing w:before="240"/>
        <w:rPr>
          <w:rFonts w:cs="Arial"/>
          <w:bCs/>
        </w:rPr>
      </w:pPr>
      <w:r w:rsidRPr="007B7BA5">
        <w:rPr>
          <w:rFonts w:cs="Arial"/>
          <w:bCs/>
        </w:rPr>
        <w:t>Technological Barriers: Occurs when technology cannot or is not modified to support various assistive devices and/or software. For example, a website that does not provide for increased text size or contrast options.</w:t>
      </w:r>
    </w:p>
    <w:p w14:paraId="1E6E5BF4" w14:textId="77777777" w:rsidR="007B7BA5" w:rsidRPr="007B7BA5" w:rsidRDefault="007B7BA5" w:rsidP="007B7BA5">
      <w:pPr>
        <w:pStyle w:val="ListParagraph"/>
        <w:numPr>
          <w:ilvl w:val="0"/>
          <w:numId w:val="5"/>
        </w:numPr>
        <w:spacing w:before="240"/>
        <w:rPr>
          <w:rFonts w:cs="Arial"/>
          <w:bCs/>
        </w:rPr>
      </w:pPr>
      <w:r w:rsidRPr="007B7BA5">
        <w:rPr>
          <w:rFonts w:cs="Arial"/>
          <w:bCs/>
        </w:rPr>
        <w:t>Systemic Barriers: Barriers within an organization’s policies, practices and procedures that do not consider accessibility. For example, listing a driver’s license as an employment qualification for an office position may prohibit persons with visual impairments from applying.</w:t>
      </w:r>
    </w:p>
    <w:p w14:paraId="2A2A18C2" w14:textId="77777777" w:rsidR="00493124" w:rsidRDefault="00493124" w:rsidP="00DF29A3">
      <w:pPr>
        <w:pStyle w:val="Heading2"/>
      </w:pPr>
    </w:p>
    <w:p w14:paraId="4E1DDDC2" w14:textId="24AA090E" w:rsidR="00DF29A3" w:rsidRDefault="00DF29A3" w:rsidP="00DF29A3">
      <w:pPr>
        <w:pStyle w:val="Heading2"/>
      </w:pPr>
      <w:r>
        <w:t>Mandatory Standards of AODA - Customer Service Standard</w:t>
      </w:r>
    </w:p>
    <w:p w14:paraId="28949D0E" w14:textId="653C471D" w:rsidR="00DF29A3" w:rsidRDefault="00DF29A3" w:rsidP="00DF29A3">
      <w:pPr>
        <w:spacing w:before="240"/>
        <w:rPr>
          <w:rFonts w:cs="Arial"/>
          <w:bCs/>
        </w:rPr>
      </w:pPr>
      <w:r w:rsidRPr="00D61C06">
        <w:rPr>
          <w:rFonts w:cs="Arial"/>
          <w:bCs/>
        </w:rPr>
        <w:t>The customer service standard under the AODA outlines requirements for service providers to make their goods, services, and facilities accessible for customers or patrons with disabilities.</w:t>
      </w:r>
      <w:r w:rsidR="00F22076">
        <w:rPr>
          <w:rFonts w:cs="Arial"/>
          <w:bCs/>
        </w:rPr>
        <w:t xml:space="preserve"> </w:t>
      </w:r>
      <w:r w:rsidRPr="00D61C06">
        <w:rPr>
          <w:rFonts w:cs="Arial"/>
          <w:bCs/>
        </w:rPr>
        <w:t xml:space="preserve">The Customer Service Standard mandates that service providers must find ways to break down barriers that prevent customers with disabilities from accessing the services they need. </w:t>
      </w:r>
    </w:p>
    <w:p w14:paraId="74A7707B" w14:textId="77777777" w:rsidR="00F22076" w:rsidRDefault="00F22076" w:rsidP="00DF29A3">
      <w:pPr>
        <w:spacing w:before="240"/>
        <w:rPr>
          <w:rFonts w:cs="Arial"/>
          <w:bCs/>
        </w:rPr>
      </w:pPr>
    </w:p>
    <w:p w14:paraId="720A0057" w14:textId="77777777" w:rsidR="00DF29A3" w:rsidRDefault="00DF29A3" w:rsidP="00DF29A3">
      <w:pPr>
        <w:pStyle w:val="Heading2"/>
      </w:pPr>
      <w:r>
        <w:t>Mandatory Standards of AODA - Information and communications</w:t>
      </w:r>
    </w:p>
    <w:p w14:paraId="04BC09A9" w14:textId="77777777" w:rsidR="00DF29A3" w:rsidRDefault="00DF29A3" w:rsidP="00DF29A3">
      <w:pPr>
        <w:spacing w:before="240"/>
        <w:rPr>
          <w:rFonts w:cs="Arial"/>
          <w:bCs/>
        </w:rPr>
      </w:pPr>
      <w:r w:rsidRPr="00EE0A4B">
        <w:rPr>
          <w:rFonts w:cs="Arial"/>
          <w:bCs/>
        </w:rPr>
        <w:t xml:space="preserve">The Information and Communications Standard requires organizations to make their information and communications accessible to people with disabilities. This includes accessible formats for print and electronic materials, website accessibility, and accessible communication </w:t>
      </w:r>
      <w:proofErr w:type="gramStart"/>
      <w:r w:rsidRPr="00EE0A4B">
        <w:rPr>
          <w:rFonts w:cs="Arial"/>
          <w:bCs/>
        </w:rPr>
        <w:t>supports</w:t>
      </w:r>
      <w:proofErr w:type="gramEnd"/>
      <w:r w:rsidRPr="00EE0A4B">
        <w:rPr>
          <w:rFonts w:cs="Arial"/>
          <w:bCs/>
        </w:rPr>
        <w:t>.</w:t>
      </w:r>
    </w:p>
    <w:p w14:paraId="65E0D31A" w14:textId="77777777" w:rsidR="00F22076" w:rsidRDefault="00F22076" w:rsidP="00DF29A3">
      <w:pPr>
        <w:spacing w:before="240"/>
        <w:rPr>
          <w:rFonts w:cs="Arial"/>
          <w:bCs/>
        </w:rPr>
      </w:pPr>
    </w:p>
    <w:p w14:paraId="3CCB5C35" w14:textId="77777777" w:rsidR="00DF29A3" w:rsidRDefault="00DF29A3" w:rsidP="00DF29A3">
      <w:pPr>
        <w:pStyle w:val="Heading2"/>
      </w:pPr>
      <w:r>
        <w:t>Mandatory Standards of AODA -Employment</w:t>
      </w:r>
    </w:p>
    <w:p w14:paraId="609D1F7D" w14:textId="77777777" w:rsidR="00DF29A3" w:rsidRDefault="00DF29A3" w:rsidP="00DF29A3">
      <w:pPr>
        <w:spacing w:before="240"/>
        <w:rPr>
          <w:rFonts w:cs="Arial"/>
          <w:bCs/>
        </w:rPr>
      </w:pPr>
      <w:r>
        <w:rPr>
          <w:rFonts w:cs="Arial"/>
          <w:bCs/>
        </w:rPr>
        <w:t>T</w:t>
      </w:r>
      <w:r w:rsidRPr="00D61C06">
        <w:rPr>
          <w:rFonts w:cs="Arial"/>
          <w:bCs/>
        </w:rPr>
        <w:t>he Employment Standard requires that employers must make their workplace and employment practices accessible to potential or current employees with disabilities.</w:t>
      </w:r>
      <w:r>
        <w:rPr>
          <w:rFonts w:cs="Arial"/>
          <w:bCs/>
        </w:rPr>
        <w:t xml:space="preserve"> </w:t>
      </w:r>
      <w:r w:rsidRPr="00EE0A4B">
        <w:rPr>
          <w:rFonts w:cs="Arial"/>
          <w:bCs/>
        </w:rPr>
        <w:t>This includes accessibility in job recruitment, employee training, and accommodation for employees with disabilities.</w:t>
      </w:r>
    </w:p>
    <w:p w14:paraId="56FE4036" w14:textId="77777777" w:rsidR="00F22076" w:rsidRDefault="00F22076" w:rsidP="00DF29A3">
      <w:pPr>
        <w:spacing w:before="240"/>
        <w:rPr>
          <w:rFonts w:cs="Arial"/>
          <w:bCs/>
        </w:rPr>
      </w:pPr>
    </w:p>
    <w:p w14:paraId="06CDEE22" w14:textId="77777777" w:rsidR="00DF29A3" w:rsidRDefault="00DF29A3" w:rsidP="00DF29A3">
      <w:pPr>
        <w:pStyle w:val="Heading2"/>
      </w:pPr>
      <w:r>
        <w:t>Mandatory Standards of AODA -Transportation</w:t>
      </w:r>
    </w:p>
    <w:p w14:paraId="062B5F34" w14:textId="66716846" w:rsidR="00DF29A3" w:rsidRDefault="00DF29A3" w:rsidP="00DF29A3">
      <w:pPr>
        <w:spacing w:before="240"/>
        <w:rPr>
          <w:rFonts w:cs="Arial"/>
          <w:bCs/>
        </w:rPr>
      </w:pPr>
      <w:r w:rsidRPr="00D61C06">
        <w:rPr>
          <w:rFonts w:cs="Arial"/>
          <w:bCs/>
        </w:rPr>
        <w:t>The Transportation Standard of the AODA requires transportation service providers to make the features and equipment on routes and vehicles accessible to passengers with disabilities.</w:t>
      </w:r>
      <w:r>
        <w:rPr>
          <w:rFonts w:cs="Arial"/>
          <w:bCs/>
        </w:rPr>
        <w:t xml:space="preserve"> The Township does not currently provide conventional transportation services (bus, taxi-cab services, </w:t>
      </w:r>
      <w:proofErr w:type="spellStart"/>
      <w:r>
        <w:rPr>
          <w:rFonts w:cs="Arial"/>
          <w:bCs/>
        </w:rPr>
        <w:t>etc</w:t>
      </w:r>
      <w:proofErr w:type="spellEnd"/>
      <w:r>
        <w:rPr>
          <w:rFonts w:cs="Arial"/>
          <w:bCs/>
        </w:rPr>
        <w:t xml:space="preserve">); however, the Township does support through Gas Tax Funding, the Pembroke-Laurentian Valley Handi-Bus </w:t>
      </w:r>
      <w:r w:rsidR="004E1BA2">
        <w:rPr>
          <w:rFonts w:cs="Arial"/>
          <w:bCs/>
        </w:rPr>
        <w:t>which p</w:t>
      </w:r>
      <w:r w:rsidR="004E1BA2" w:rsidRPr="004E1BA2">
        <w:rPr>
          <w:rFonts w:cs="Arial"/>
          <w:bCs/>
        </w:rPr>
        <w:t>rovides fully accessible door to door transit service for persons with disabilities in the City of Pembroke</w:t>
      </w:r>
      <w:r w:rsidR="004E1BA2">
        <w:rPr>
          <w:rFonts w:cs="Arial"/>
          <w:bCs/>
        </w:rPr>
        <w:t xml:space="preserve"> and the Township of </w:t>
      </w:r>
      <w:r w:rsidR="004E1BA2" w:rsidRPr="004E1BA2">
        <w:rPr>
          <w:rFonts w:cs="Arial"/>
          <w:bCs/>
        </w:rPr>
        <w:t>Laurentian Valley</w:t>
      </w:r>
      <w:r>
        <w:rPr>
          <w:rFonts w:cs="Arial"/>
          <w:bCs/>
        </w:rPr>
        <w:t>.</w:t>
      </w:r>
    </w:p>
    <w:p w14:paraId="51295E1F" w14:textId="77777777" w:rsidR="00F22076" w:rsidRDefault="00F22076" w:rsidP="00DF29A3">
      <w:pPr>
        <w:spacing w:before="240"/>
        <w:rPr>
          <w:rFonts w:cs="Arial"/>
          <w:bCs/>
        </w:rPr>
      </w:pPr>
    </w:p>
    <w:p w14:paraId="48EFF00F" w14:textId="77777777" w:rsidR="00DF29A3" w:rsidRDefault="00DF29A3" w:rsidP="00DF29A3">
      <w:pPr>
        <w:pStyle w:val="Heading2"/>
      </w:pPr>
      <w:r>
        <w:t>Mandatory Standards of AODA - Design of Public Spaces</w:t>
      </w:r>
    </w:p>
    <w:p w14:paraId="37D942B2" w14:textId="6C6A9DBB" w:rsidR="00DF29A3" w:rsidRDefault="00DF29A3" w:rsidP="00DF29A3">
      <w:pPr>
        <w:spacing w:before="240"/>
        <w:rPr>
          <w:rFonts w:cs="Arial"/>
          <w:bCs/>
        </w:rPr>
      </w:pPr>
      <w:r>
        <w:rPr>
          <w:rFonts w:cs="Arial"/>
          <w:bCs/>
        </w:rPr>
        <w:t xml:space="preserve">The standards outline the need for newly constructed or redeveloped public spaces to be accessible for people with disabilities. The IASR design of public spaces standard outlines requirements such as </w:t>
      </w:r>
      <w:r w:rsidRPr="00965D58">
        <w:rPr>
          <w:rFonts w:cs="Arial"/>
          <w:bCs/>
        </w:rPr>
        <w:t xml:space="preserve">accessibility planning in a range of public spaces, </w:t>
      </w:r>
      <w:proofErr w:type="gramStart"/>
      <w:r w:rsidRPr="00965D58">
        <w:rPr>
          <w:rFonts w:cs="Arial"/>
          <w:bCs/>
        </w:rPr>
        <w:t>including:</w:t>
      </w:r>
      <w:proofErr w:type="gramEnd"/>
      <w:r w:rsidRPr="00965D58">
        <w:rPr>
          <w:rFonts w:cs="Arial"/>
          <w:bCs/>
        </w:rPr>
        <w:t xml:space="preserve"> trails/beach access routes; outdoor public eating areas; play spaces; accessible parking; exterior paths of travel including sidewalks; accessible pedestrian signals; service counters; fixed queuing lines; waiting areas and the emergency and preventative maintenance of accessible elements in public spaces. These standards only apply to new construction or the redevelopment of existing public spaces and buildings</w:t>
      </w:r>
      <w:r>
        <w:rPr>
          <w:rFonts w:cs="Arial"/>
          <w:bCs/>
        </w:rPr>
        <w:t xml:space="preserve">; </w:t>
      </w:r>
      <w:proofErr w:type="gramStart"/>
      <w:r>
        <w:rPr>
          <w:rFonts w:cs="Arial"/>
          <w:bCs/>
        </w:rPr>
        <w:t>new</w:t>
      </w:r>
      <w:proofErr w:type="gramEnd"/>
      <w:r>
        <w:rPr>
          <w:rFonts w:cs="Arial"/>
          <w:bCs/>
        </w:rPr>
        <w:t xml:space="preserve"> constructed municipal outdoor play spaces; </w:t>
      </w:r>
      <w:r w:rsidR="00540100">
        <w:rPr>
          <w:rFonts w:cs="Arial"/>
          <w:bCs/>
        </w:rPr>
        <w:t xml:space="preserve">and </w:t>
      </w:r>
      <w:r>
        <w:rPr>
          <w:rFonts w:cs="Arial"/>
          <w:bCs/>
        </w:rPr>
        <w:t>planning and design of recreational trail surfaces</w:t>
      </w:r>
      <w:r w:rsidR="004E1BA2">
        <w:rPr>
          <w:rFonts w:cs="Arial"/>
          <w:bCs/>
        </w:rPr>
        <w:t>.</w:t>
      </w:r>
    </w:p>
    <w:p w14:paraId="034752E4" w14:textId="44C66F4E" w:rsidR="00321E86" w:rsidRPr="00E77BEE" w:rsidRDefault="00321E86" w:rsidP="00E77BEE">
      <w:pPr>
        <w:pStyle w:val="Heading1"/>
        <w:rPr>
          <w:rFonts w:ascii="Arial" w:hAnsi="Arial" w:cs="Arial"/>
        </w:rPr>
      </w:pPr>
      <w:r w:rsidRPr="00E77BEE">
        <w:rPr>
          <w:rFonts w:ascii="Arial" w:hAnsi="Arial" w:cs="Arial"/>
        </w:rPr>
        <w:t>Council Commitment to Accessibility Planning</w:t>
      </w:r>
    </w:p>
    <w:p w14:paraId="16FEC4EE" w14:textId="0D2691F5" w:rsidR="00672569" w:rsidRDefault="00672569" w:rsidP="00321E86">
      <w:pPr>
        <w:spacing w:before="240"/>
        <w:rPr>
          <w:rFonts w:cs="Arial"/>
          <w:bCs/>
        </w:rPr>
      </w:pPr>
      <w:r>
        <w:rPr>
          <w:rFonts w:cs="Arial"/>
          <w:bCs/>
        </w:rPr>
        <w:t xml:space="preserve">The Corporation of the Township of Laurentian Valley is committed to ensuring equal access and participation for all people with disabilities. We are dedicated to </w:t>
      </w:r>
      <w:r w:rsidR="003D4F92">
        <w:rPr>
          <w:rFonts w:cs="Arial"/>
          <w:bCs/>
        </w:rPr>
        <w:t>remov</w:t>
      </w:r>
      <w:r w:rsidR="004E1BA2">
        <w:rPr>
          <w:rFonts w:cs="Arial"/>
          <w:bCs/>
        </w:rPr>
        <w:t>ing</w:t>
      </w:r>
      <w:r w:rsidR="003D4F92">
        <w:rPr>
          <w:rFonts w:cs="Arial"/>
          <w:bCs/>
        </w:rPr>
        <w:t xml:space="preserve"> and prevent</w:t>
      </w:r>
      <w:r w:rsidR="004E1BA2">
        <w:rPr>
          <w:rFonts w:cs="Arial"/>
          <w:bCs/>
        </w:rPr>
        <w:t>ing</w:t>
      </w:r>
      <w:r w:rsidR="003D4F92">
        <w:rPr>
          <w:rFonts w:cs="Arial"/>
          <w:bCs/>
        </w:rPr>
        <w:t xml:space="preserve"> barriers to accessibility and meet</w:t>
      </w:r>
      <w:r w:rsidR="004E1BA2">
        <w:rPr>
          <w:rFonts w:cs="Arial"/>
          <w:bCs/>
        </w:rPr>
        <w:t>ing</w:t>
      </w:r>
      <w:r w:rsidR="003D4F92">
        <w:rPr>
          <w:rFonts w:cs="Arial"/>
          <w:bCs/>
        </w:rPr>
        <w:t xml:space="preserve"> our accessibility requirements under the AODA and Ontario’s accessibility laws.</w:t>
      </w:r>
    </w:p>
    <w:p w14:paraId="50CEB2EE" w14:textId="368EDF45" w:rsidR="003D4F92" w:rsidRDefault="003D4F92" w:rsidP="00321E86">
      <w:pPr>
        <w:spacing w:before="240"/>
        <w:rPr>
          <w:rFonts w:cs="Arial"/>
          <w:bCs/>
        </w:rPr>
      </w:pPr>
      <w:r>
        <w:rPr>
          <w:rFonts w:cs="Arial"/>
          <w:bCs/>
        </w:rPr>
        <w:t>The Township of Laurentian Valley understands that obligations under the Accessibility for Ontarians with Disabilities Act, 2005 (AODA) and its accessibility standards do not substitute or limit its obligations under the Human Rights Code or obligations to people with disabilities under any other law.</w:t>
      </w:r>
    </w:p>
    <w:p w14:paraId="58F2C621" w14:textId="41CA545D" w:rsidR="00321E86" w:rsidRDefault="00321E86" w:rsidP="004333E6">
      <w:pPr>
        <w:spacing w:before="240"/>
        <w:rPr>
          <w:rFonts w:cs="Arial"/>
          <w:bCs/>
          <w:strike/>
        </w:rPr>
      </w:pPr>
      <w:r w:rsidRPr="00E77BEE">
        <w:rPr>
          <w:rFonts w:cs="Arial"/>
          <w:bCs/>
        </w:rPr>
        <w:t xml:space="preserve">The Council of the Corporation of the Township of Laurentian Valley is </w:t>
      </w:r>
      <w:r w:rsidR="000D66DB">
        <w:rPr>
          <w:rFonts w:cs="Arial"/>
          <w:bCs/>
        </w:rPr>
        <w:t>dedicated</w:t>
      </w:r>
      <w:r w:rsidRPr="00E77BEE">
        <w:rPr>
          <w:rFonts w:cs="Arial"/>
          <w:bCs/>
        </w:rPr>
        <w:t xml:space="preserve"> to the continuous improvement of access to all municipally owned facilities, premises and services for all those with disabilities.</w:t>
      </w:r>
      <w:r w:rsidR="003A06C2" w:rsidRPr="00E77BEE">
        <w:rPr>
          <w:rFonts w:cs="Arial"/>
          <w:bCs/>
        </w:rPr>
        <w:t xml:space="preserve"> </w:t>
      </w:r>
    </w:p>
    <w:p w14:paraId="24006A70" w14:textId="77777777" w:rsidR="00ED03E2" w:rsidRPr="001B5165" w:rsidRDefault="00ED03E2" w:rsidP="00ED03E2">
      <w:pPr>
        <w:pStyle w:val="Heading1"/>
        <w:rPr>
          <w:rFonts w:ascii="Arial" w:hAnsi="Arial" w:cs="Arial"/>
        </w:rPr>
      </w:pPr>
      <w:r w:rsidRPr="001B5165">
        <w:rPr>
          <w:rFonts w:ascii="Arial" w:hAnsi="Arial" w:cs="Arial"/>
        </w:rPr>
        <w:t>Accessibility achievements</w:t>
      </w:r>
    </w:p>
    <w:p w14:paraId="3F00098D" w14:textId="77777777" w:rsidR="00ED03E2" w:rsidRDefault="00ED03E2" w:rsidP="00ED03E2">
      <w:pPr>
        <w:rPr>
          <w:rFonts w:cs="Arial"/>
        </w:rPr>
      </w:pPr>
    </w:p>
    <w:p w14:paraId="7F7B4F45" w14:textId="795BD4AD" w:rsidR="00ED03E2" w:rsidRDefault="00ED03E2" w:rsidP="00ED03E2">
      <w:pPr>
        <w:rPr>
          <w:rFonts w:cs="Arial"/>
        </w:rPr>
      </w:pPr>
      <w:r>
        <w:rPr>
          <w:rFonts w:cs="Arial"/>
        </w:rPr>
        <w:t xml:space="preserve">The </w:t>
      </w:r>
      <w:r w:rsidR="00992DBE">
        <w:rPr>
          <w:rFonts w:cs="Arial"/>
        </w:rPr>
        <w:t>T</w:t>
      </w:r>
      <w:r>
        <w:rPr>
          <w:rFonts w:cs="Arial"/>
        </w:rPr>
        <w:t>ownship of Laurentian Valley is working to achieve an accessible and barrier-free community by 2025. The township is committed to assessing its policies, programs, practices, services and facilities to identify, remove or prevent barriers to persons with disabilities.</w:t>
      </w:r>
    </w:p>
    <w:p w14:paraId="40151B98" w14:textId="547E8273" w:rsidR="003C69F1" w:rsidRDefault="00ED03E2" w:rsidP="00ED03E2">
      <w:pPr>
        <w:spacing w:before="240"/>
        <w:rPr>
          <w:rFonts w:cs="Arial"/>
          <w:bCs/>
        </w:rPr>
      </w:pPr>
      <w:r>
        <w:rPr>
          <w:rFonts w:cs="Arial"/>
          <w:bCs/>
        </w:rPr>
        <w:t xml:space="preserve">The Council of the Township of Laurentian Valley </w:t>
      </w:r>
      <w:proofErr w:type="gramStart"/>
      <w:r>
        <w:rPr>
          <w:rFonts w:cs="Arial"/>
          <w:bCs/>
        </w:rPr>
        <w:t>approved by</w:t>
      </w:r>
      <w:proofErr w:type="gramEnd"/>
      <w:r>
        <w:rPr>
          <w:rFonts w:cs="Arial"/>
          <w:bCs/>
        </w:rPr>
        <w:t xml:space="preserve"> Resolution No. RM-01-013 on January 19, 2010, the Township’s Accessible Customer Service Policies and Procedures. Subsequently, </w:t>
      </w:r>
      <w:proofErr w:type="gramStart"/>
      <w:r>
        <w:rPr>
          <w:rFonts w:cs="Arial"/>
          <w:bCs/>
        </w:rPr>
        <w:t>Council</w:t>
      </w:r>
      <w:proofErr w:type="gramEnd"/>
      <w:r>
        <w:rPr>
          <w:rFonts w:cs="Arial"/>
          <w:bCs/>
        </w:rPr>
        <w:t xml:space="preserve"> approved by Resolution No. RM21-01-012 on January 19, </w:t>
      </w:r>
      <w:proofErr w:type="gramStart"/>
      <w:r>
        <w:rPr>
          <w:rFonts w:cs="Arial"/>
          <w:bCs/>
        </w:rPr>
        <w:t>2021</w:t>
      </w:r>
      <w:proofErr w:type="gramEnd"/>
      <w:r>
        <w:rPr>
          <w:rFonts w:cs="Arial"/>
          <w:bCs/>
        </w:rPr>
        <w:t xml:space="preserve"> Policy GEN-01 Accessibility Standard Policy</w:t>
      </w:r>
      <w:r w:rsidR="003C69F1">
        <w:rPr>
          <w:rFonts w:cs="Arial"/>
          <w:bCs/>
        </w:rPr>
        <w:t xml:space="preserve">. </w:t>
      </w:r>
    </w:p>
    <w:p w14:paraId="389CFD3B" w14:textId="0E647CD1" w:rsidR="00ED03E2" w:rsidRDefault="003C69F1" w:rsidP="00ED03E2">
      <w:pPr>
        <w:spacing w:before="240"/>
      </w:pPr>
      <w:r>
        <w:rPr>
          <w:rFonts w:cs="Arial"/>
          <w:bCs/>
        </w:rPr>
        <w:t>A</w:t>
      </w:r>
      <w:r w:rsidR="00ED03E2">
        <w:rPr>
          <w:rFonts w:cs="Arial"/>
          <w:bCs/>
        </w:rPr>
        <w:t>s required under the Act, the Township ensures that the following persons received training about the provision of goods or services to persons with disabilities:</w:t>
      </w:r>
      <w:r w:rsidR="00ED03E2" w:rsidRPr="0017197A">
        <w:t xml:space="preserve"> </w:t>
      </w:r>
    </w:p>
    <w:p w14:paraId="79ABA150" w14:textId="77777777" w:rsidR="00ED03E2" w:rsidRPr="0017197A" w:rsidRDefault="00ED03E2" w:rsidP="00ED03E2">
      <w:pPr>
        <w:pStyle w:val="ListParagraph"/>
        <w:numPr>
          <w:ilvl w:val="0"/>
          <w:numId w:val="3"/>
        </w:numPr>
        <w:spacing w:before="240"/>
        <w:rPr>
          <w:rFonts w:cs="Arial"/>
          <w:bCs/>
        </w:rPr>
      </w:pPr>
      <w:r w:rsidRPr="0017197A">
        <w:rPr>
          <w:rFonts w:cs="Arial"/>
          <w:bCs/>
        </w:rPr>
        <w:t xml:space="preserve">Every person who deals with members of the public or other third parties on behalf of the provider, whether the person does so as an employee, agent, </w:t>
      </w:r>
      <w:r w:rsidRPr="0017197A">
        <w:rPr>
          <w:rFonts w:cs="Arial"/>
          <w:bCs/>
        </w:rPr>
        <w:lastRenderedPageBreak/>
        <w:t>volunteer or otherwise.</w:t>
      </w:r>
    </w:p>
    <w:p w14:paraId="485874F2" w14:textId="77777777" w:rsidR="00ED03E2" w:rsidRPr="0017197A" w:rsidRDefault="00ED03E2" w:rsidP="00ED03E2">
      <w:pPr>
        <w:pStyle w:val="ListParagraph"/>
        <w:numPr>
          <w:ilvl w:val="0"/>
          <w:numId w:val="3"/>
        </w:numPr>
        <w:spacing w:before="240"/>
        <w:rPr>
          <w:rFonts w:cs="Arial"/>
          <w:bCs/>
        </w:rPr>
      </w:pPr>
      <w:r w:rsidRPr="0017197A">
        <w:rPr>
          <w:rFonts w:cs="Arial"/>
          <w:bCs/>
        </w:rPr>
        <w:t>Every person who participates in developing the provider's policies, practices and procedures governing the provision of goods or services to members of the public or other third parties.</w:t>
      </w:r>
    </w:p>
    <w:p w14:paraId="048B3D90" w14:textId="77777777" w:rsidR="00ED03E2" w:rsidRDefault="00ED03E2" w:rsidP="00ED03E2">
      <w:pPr>
        <w:rPr>
          <w:rFonts w:cs="Arial"/>
        </w:rPr>
      </w:pPr>
    </w:p>
    <w:p w14:paraId="6CC56206" w14:textId="039F89D0" w:rsidR="00ED03E2" w:rsidRDefault="00ED03E2" w:rsidP="00ED03E2">
      <w:pPr>
        <w:rPr>
          <w:rFonts w:cs="Arial"/>
        </w:rPr>
      </w:pPr>
      <w:r>
        <w:rPr>
          <w:rFonts w:cs="Arial"/>
        </w:rPr>
        <w:t>The Township</w:t>
      </w:r>
      <w:r w:rsidR="00D128CD">
        <w:rPr>
          <w:rFonts w:cs="Arial"/>
        </w:rPr>
        <w:t xml:space="preserve"> is</w:t>
      </w:r>
      <w:r w:rsidRPr="005568A8">
        <w:rPr>
          <w:rFonts w:cs="Arial"/>
        </w:rPr>
        <w:t xml:space="preserve"> implement</w:t>
      </w:r>
      <w:r w:rsidR="00D128CD">
        <w:rPr>
          <w:rFonts w:cs="Arial"/>
        </w:rPr>
        <w:t>ing</w:t>
      </w:r>
      <w:r w:rsidRPr="005568A8">
        <w:rPr>
          <w:rFonts w:cs="Arial"/>
        </w:rPr>
        <w:t xml:space="preserve"> </w:t>
      </w:r>
      <w:r w:rsidR="00D128CD">
        <w:rPr>
          <w:rFonts w:cs="Arial"/>
        </w:rPr>
        <w:t>the recommendations of the Parks and R</w:t>
      </w:r>
      <w:r w:rsidRPr="005568A8">
        <w:rPr>
          <w:rFonts w:cs="Arial"/>
        </w:rPr>
        <w:t xml:space="preserve">ecreation </w:t>
      </w:r>
      <w:r w:rsidR="00D128CD">
        <w:rPr>
          <w:rFonts w:cs="Arial"/>
        </w:rPr>
        <w:t>M</w:t>
      </w:r>
      <w:r w:rsidRPr="005568A8">
        <w:rPr>
          <w:rFonts w:cs="Arial"/>
        </w:rPr>
        <w:t xml:space="preserve">aster </w:t>
      </w:r>
      <w:r w:rsidR="00D128CD">
        <w:rPr>
          <w:rFonts w:cs="Arial"/>
        </w:rPr>
        <w:t>P</w:t>
      </w:r>
      <w:r w:rsidRPr="005568A8">
        <w:rPr>
          <w:rFonts w:cs="Arial"/>
        </w:rPr>
        <w:t>lan which will provide accessible features for those who attend the programs and use the services provided.</w:t>
      </w:r>
      <w:r w:rsidR="00981660">
        <w:rPr>
          <w:rFonts w:cs="Arial"/>
        </w:rPr>
        <w:t xml:space="preserve"> By-law 2022-08-038 </w:t>
      </w:r>
      <w:r w:rsidR="00D128CD">
        <w:rPr>
          <w:rFonts w:cs="Arial"/>
        </w:rPr>
        <w:t>adopted the</w:t>
      </w:r>
      <w:r w:rsidR="00981660">
        <w:rPr>
          <w:rFonts w:cs="Arial"/>
        </w:rPr>
        <w:t xml:space="preserve"> Township of Laurentian Valley’s first Parks and Recreation Master Plan</w:t>
      </w:r>
      <w:r w:rsidR="00D128CD">
        <w:rPr>
          <w:rFonts w:cs="Arial"/>
        </w:rPr>
        <w:t xml:space="preserve"> prepared by Sierra Planning and Management</w:t>
      </w:r>
      <w:r w:rsidR="00981660">
        <w:rPr>
          <w:rFonts w:cs="Arial"/>
        </w:rPr>
        <w:t>, which will be used to guide the communities’ direction in planning and decision making for parks and trails, recreation and cultural facilities and services, and programming and events to 2032.</w:t>
      </w:r>
    </w:p>
    <w:p w14:paraId="032F0F4B" w14:textId="77777777" w:rsidR="00981660" w:rsidRDefault="00981660" w:rsidP="00ED03E2">
      <w:pPr>
        <w:rPr>
          <w:rFonts w:cs="Arial"/>
        </w:rPr>
      </w:pPr>
    </w:p>
    <w:p w14:paraId="61331E15" w14:textId="08E1F8B9" w:rsidR="00981660" w:rsidRPr="005568A8" w:rsidRDefault="00981660" w:rsidP="00ED03E2">
      <w:pPr>
        <w:rPr>
          <w:rFonts w:cs="Arial"/>
        </w:rPr>
      </w:pPr>
      <w:r>
        <w:rPr>
          <w:rFonts w:cs="Arial"/>
        </w:rPr>
        <w:t>The Township has</w:t>
      </w:r>
      <w:r w:rsidR="00D128CD">
        <w:rPr>
          <w:rFonts w:cs="Arial"/>
        </w:rPr>
        <w:t xml:space="preserve"> completed</w:t>
      </w:r>
      <w:r>
        <w:rPr>
          <w:rFonts w:cs="Arial"/>
        </w:rPr>
        <w:t xml:space="preserve"> </w:t>
      </w:r>
      <w:r w:rsidR="00D128CD">
        <w:rPr>
          <w:rFonts w:cs="Arial"/>
        </w:rPr>
        <w:t>the process for the</w:t>
      </w:r>
      <w:r>
        <w:rPr>
          <w:rFonts w:cs="Arial"/>
        </w:rPr>
        <w:t xml:space="preserve"> Township of Laurentian Valley Active Transportation Plan</w:t>
      </w:r>
      <w:r w:rsidR="00D128CD">
        <w:rPr>
          <w:rFonts w:cs="Arial"/>
        </w:rPr>
        <w:t xml:space="preserve"> prepared by Paradigm Transportation Solutions Limited</w:t>
      </w:r>
      <w:r>
        <w:rPr>
          <w:rFonts w:cs="Arial"/>
        </w:rPr>
        <w:t xml:space="preserve"> whereby a key principle of the plan is to provide solutions to remove physical and non-physical barriers to participation in active transportation, including design concepts</w:t>
      </w:r>
      <w:r w:rsidR="00CB590B">
        <w:rPr>
          <w:rFonts w:cs="Arial"/>
        </w:rPr>
        <w:t>. The vision of the plan is to provide safe mobility choices for all residents and visitors regardless of age or ability through connected network of trails, on-road routes and sidewalks that are shared by users.</w:t>
      </w:r>
    </w:p>
    <w:p w14:paraId="43A56806" w14:textId="73275308" w:rsidR="00886437" w:rsidRDefault="00886437" w:rsidP="00ED03E2">
      <w:pPr>
        <w:spacing w:before="240"/>
        <w:rPr>
          <w:rFonts w:cs="Arial"/>
          <w:bCs/>
        </w:rPr>
      </w:pPr>
      <w:r>
        <w:rPr>
          <w:rFonts w:cs="Arial"/>
          <w:bCs/>
        </w:rPr>
        <w:t xml:space="preserve">The Township provided tabulators for use in the past two elections and provided alternative formats of casting ballots in </w:t>
      </w:r>
      <w:proofErr w:type="gramStart"/>
      <w:r>
        <w:rPr>
          <w:rFonts w:cs="Arial"/>
          <w:bCs/>
        </w:rPr>
        <w:t>past</w:t>
      </w:r>
      <w:proofErr w:type="gramEnd"/>
      <w:r>
        <w:rPr>
          <w:rFonts w:cs="Arial"/>
          <w:bCs/>
        </w:rPr>
        <w:t xml:space="preserve"> two elections.</w:t>
      </w:r>
    </w:p>
    <w:p w14:paraId="6B4E8088" w14:textId="37BC972C" w:rsidR="00ED03E2" w:rsidRPr="00D05FE8" w:rsidRDefault="00ED03E2" w:rsidP="00ED03E2">
      <w:pPr>
        <w:spacing w:before="240"/>
        <w:rPr>
          <w:rFonts w:cs="Arial"/>
          <w:bCs/>
        </w:rPr>
      </w:pPr>
      <w:r>
        <w:rPr>
          <w:rFonts w:cs="Arial"/>
          <w:bCs/>
        </w:rPr>
        <w:t xml:space="preserve">The Township has recently updated their </w:t>
      </w:r>
      <w:proofErr w:type="gramStart"/>
      <w:r>
        <w:rPr>
          <w:rFonts w:cs="Arial"/>
          <w:bCs/>
        </w:rPr>
        <w:t>website</w:t>
      </w:r>
      <w:proofErr w:type="gramEnd"/>
      <w:r>
        <w:rPr>
          <w:rFonts w:cs="Arial"/>
          <w:bCs/>
        </w:rPr>
        <w:t xml:space="preserve"> and the website is WCAG 2.0 compliant. The Township has passed a disabled parking </w:t>
      </w:r>
      <w:r w:rsidRPr="00D05FE8">
        <w:rPr>
          <w:rFonts w:cs="Arial"/>
          <w:bCs/>
        </w:rPr>
        <w:t>By-law No. 03-03-167 in March 2003. Short form wording has been approved by the Crown. The set fine is $300.00 as required by the province. Disabled parking and access are considered when planning new developments</w:t>
      </w:r>
      <w:r w:rsidR="00EB6724">
        <w:rPr>
          <w:rFonts w:cs="Arial"/>
          <w:bCs/>
        </w:rPr>
        <w:t xml:space="preserve"> with minimum requirements related to size and number included in the Comprehensive Zoning By-law</w:t>
      </w:r>
      <w:r w:rsidRPr="00D05FE8">
        <w:rPr>
          <w:rFonts w:cs="Arial"/>
          <w:bCs/>
        </w:rPr>
        <w:t>.</w:t>
      </w:r>
    </w:p>
    <w:p w14:paraId="3DA5C117" w14:textId="77777777" w:rsidR="00ED03E2" w:rsidRPr="00D05FE8" w:rsidRDefault="00ED03E2" w:rsidP="00ED03E2">
      <w:pPr>
        <w:spacing w:before="240"/>
        <w:rPr>
          <w:rFonts w:cs="Arial"/>
          <w:bCs/>
        </w:rPr>
      </w:pPr>
      <w:r w:rsidRPr="00D05FE8">
        <w:rPr>
          <w:rFonts w:cs="Arial"/>
          <w:bCs/>
        </w:rPr>
        <w:t>The Building Department has enforced Section 3.8 since its introduction into the Ontario Building Code.</w:t>
      </w:r>
    </w:p>
    <w:p w14:paraId="1AED678C" w14:textId="2B89191B" w:rsidR="00ED03E2" w:rsidRDefault="00ED03E2" w:rsidP="00ED03E2">
      <w:pPr>
        <w:spacing w:before="240"/>
        <w:rPr>
          <w:rFonts w:cs="Arial"/>
          <w:bCs/>
        </w:rPr>
      </w:pPr>
      <w:r w:rsidRPr="00D05FE8">
        <w:rPr>
          <w:rFonts w:cs="Arial"/>
          <w:bCs/>
        </w:rPr>
        <w:t xml:space="preserve">There are references to accessibility in the Official Plan and the </w:t>
      </w:r>
      <w:r w:rsidR="00D128CD">
        <w:rPr>
          <w:rFonts w:cs="Arial"/>
          <w:bCs/>
        </w:rPr>
        <w:t xml:space="preserve">Comprehensive </w:t>
      </w:r>
      <w:r w:rsidRPr="00D05FE8">
        <w:rPr>
          <w:rFonts w:cs="Arial"/>
          <w:bCs/>
        </w:rPr>
        <w:t>Zoning By-law.</w:t>
      </w:r>
    </w:p>
    <w:p w14:paraId="0A57768F" w14:textId="2B238D45" w:rsidR="00137D90" w:rsidRDefault="00ED03E2" w:rsidP="00137D90">
      <w:pPr>
        <w:spacing w:before="240"/>
        <w:rPr>
          <w:rFonts w:cs="Arial"/>
          <w:bCs/>
        </w:rPr>
      </w:pPr>
      <w:r>
        <w:rPr>
          <w:rFonts w:cs="Arial"/>
          <w:bCs/>
        </w:rPr>
        <w:t>The municipality owns several buildings and audits were completed in 2004, 2007, 2008, 2013 and 2019</w:t>
      </w:r>
      <w:r w:rsidR="00EB6724">
        <w:rPr>
          <w:rFonts w:cs="Arial"/>
          <w:bCs/>
        </w:rPr>
        <w:t>,</w:t>
      </w:r>
      <w:r>
        <w:rPr>
          <w:rFonts w:cs="Arial"/>
          <w:bCs/>
        </w:rPr>
        <w:t xml:space="preserve"> whereby several barriers were </w:t>
      </w:r>
      <w:proofErr w:type="gramStart"/>
      <w:r>
        <w:rPr>
          <w:rFonts w:cs="Arial"/>
          <w:bCs/>
        </w:rPr>
        <w:t>identified</w:t>
      </w:r>
      <w:proofErr w:type="gramEnd"/>
      <w:r>
        <w:rPr>
          <w:rFonts w:cs="Arial"/>
          <w:bCs/>
        </w:rPr>
        <w:t xml:space="preserve"> and remedial work was completed. Several </w:t>
      </w:r>
      <w:r w:rsidR="00EB6724">
        <w:rPr>
          <w:rFonts w:cs="Arial"/>
          <w:bCs/>
        </w:rPr>
        <w:t xml:space="preserve">barriers </w:t>
      </w:r>
      <w:r>
        <w:rPr>
          <w:rFonts w:cs="Arial"/>
          <w:bCs/>
        </w:rPr>
        <w:t>that were removed are contained within this report and a list of other barriers removed can be found in the 2014-2018 multi-year accessibility plan.</w:t>
      </w:r>
      <w:r w:rsidR="00137D90">
        <w:rPr>
          <w:rFonts w:cs="Arial"/>
          <w:bCs/>
        </w:rPr>
        <w:t xml:space="preserve"> The Municipality has advised the recreation committees that manage the recreation facilities of their obligations under the Accessibility for Ontarians with Disabilities Act and the deficiencies found during the completed inspections.</w:t>
      </w:r>
    </w:p>
    <w:p w14:paraId="5A0F67E0" w14:textId="77777777" w:rsidR="00137D90" w:rsidRPr="00E77BEE" w:rsidRDefault="00137D90" w:rsidP="00137D90">
      <w:pPr>
        <w:spacing w:before="240"/>
        <w:rPr>
          <w:rFonts w:cs="Arial"/>
          <w:bCs/>
        </w:rPr>
      </w:pPr>
    </w:p>
    <w:p w14:paraId="1AA6751E" w14:textId="01FDAB7C" w:rsidR="00ED03E2" w:rsidRPr="00ED03E2" w:rsidRDefault="00ED03E2" w:rsidP="00ED03E2">
      <w:pPr>
        <w:rPr>
          <w:rFonts w:cs="Arial"/>
        </w:rPr>
      </w:pPr>
      <w:r w:rsidRPr="00ED03E2">
        <w:rPr>
          <w:rFonts w:cs="Arial"/>
        </w:rPr>
        <w:t xml:space="preserve">There are a couple of areas in the Municipality that are signed to caution traffic for local </w:t>
      </w:r>
      <w:r w:rsidRPr="00ED03E2">
        <w:rPr>
          <w:rFonts w:cs="Arial"/>
        </w:rPr>
        <w:lastRenderedPageBreak/>
        <w:t>disabled persons. This sign</w:t>
      </w:r>
      <w:r w:rsidR="00EB6724">
        <w:rPr>
          <w:rFonts w:cs="Arial"/>
        </w:rPr>
        <w:t>age</w:t>
      </w:r>
      <w:r w:rsidRPr="00ED03E2">
        <w:rPr>
          <w:rFonts w:cs="Arial"/>
        </w:rPr>
        <w:t xml:space="preserve"> has been done on a request basis in the past.</w:t>
      </w:r>
    </w:p>
    <w:p w14:paraId="7EE7CC66" w14:textId="77777777" w:rsidR="00ED03E2" w:rsidRDefault="00ED03E2" w:rsidP="00ED03E2">
      <w:pPr>
        <w:rPr>
          <w:rFonts w:cs="Arial"/>
        </w:rPr>
      </w:pPr>
    </w:p>
    <w:p w14:paraId="1D99505B" w14:textId="77777777" w:rsidR="00ED03E2" w:rsidRDefault="00ED03E2" w:rsidP="00ED03E2">
      <w:pPr>
        <w:rPr>
          <w:rFonts w:cs="Arial"/>
        </w:rPr>
      </w:pPr>
      <w:r w:rsidRPr="00ED03E2">
        <w:rPr>
          <w:rFonts w:cs="Arial"/>
        </w:rPr>
        <w:t>The Municipality provides grants to the Friends of the Disabled towards the expenses for operating the Pembroke Handi-bus service.</w:t>
      </w:r>
    </w:p>
    <w:p w14:paraId="4242CFB5" w14:textId="19D32BF5" w:rsidR="00ED03E2" w:rsidRDefault="00ED03E2" w:rsidP="00ED03E2">
      <w:pPr>
        <w:spacing w:before="240"/>
        <w:rPr>
          <w:rFonts w:cs="Arial"/>
          <w:bCs/>
        </w:rPr>
      </w:pPr>
      <w:r w:rsidRPr="005568A8">
        <w:rPr>
          <w:rFonts w:cs="Arial"/>
          <w:bCs/>
        </w:rPr>
        <w:t xml:space="preserve">The Township </w:t>
      </w:r>
      <w:proofErr w:type="gramStart"/>
      <w:r w:rsidR="00EE0A4B">
        <w:rPr>
          <w:rFonts w:cs="Arial"/>
          <w:bCs/>
        </w:rPr>
        <w:t>have</w:t>
      </w:r>
      <w:proofErr w:type="gramEnd"/>
      <w:r w:rsidR="00EE0A4B">
        <w:rPr>
          <w:rFonts w:cs="Arial"/>
          <w:bCs/>
        </w:rPr>
        <w:t xml:space="preserve"> formed accessibility partnerships. S</w:t>
      </w:r>
      <w:r w:rsidRPr="005568A8">
        <w:rPr>
          <w:rFonts w:cs="Arial"/>
          <w:bCs/>
        </w:rPr>
        <w:t>taff are members of the Ontario Network of Accessibility Professionals (O.N.A.P.), a group of public sector accessibility professionals working collectively to remove barriers through the sharing of information and experiences.</w:t>
      </w:r>
      <w:r w:rsidR="00EE0A4B">
        <w:rPr>
          <w:rFonts w:cs="Arial"/>
          <w:bCs/>
        </w:rPr>
        <w:t xml:space="preserve"> </w:t>
      </w:r>
      <w:r w:rsidRPr="005568A8">
        <w:rPr>
          <w:rFonts w:cs="Arial"/>
          <w:bCs/>
        </w:rPr>
        <w:t>Township staff also work in partnership with the County of Renfrew and other local municipalities to identify and eliminate barriers to accessibility.</w:t>
      </w:r>
    </w:p>
    <w:p w14:paraId="10339512" w14:textId="77777777" w:rsidR="005568A8" w:rsidRDefault="005568A8" w:rsidP="005568A8">
      <w:pPr>
        <w:rPr>
          <w:rFonts w:cs="Arial"/>
        </w:rPr>
      </w:pPr>
    </w:p>
    <w:p w14:paraId="649AEB5B" w14:textId="77777777" w:rsidR="00321E86" w:rsidRPr="00E77BEE" w:rsidRDefault="00321E86" w:rsidP="00E77BEE">
      <w:pPr>
        <w:pStyle w:val="Heading1"/>
        <w:rPr>
          <w:rFonts w:ascii="Arial" w:hAnsi="Arial" w:cs="Arial"/>
        </w:rPr>
      </w:pPr>
      <w:r w:rsidRPr="00E77BEE">
        <w:rPr>
          <w:rFonts w:ascii="Arial" w:hAnsi="Arial" w:cs="Arial"/>
        </w:rPr>
        <w:t>Barriers Identified</w:t>
      </w:r>
    </w:p>
    <w:p w14:paraId="2643F094" w14:textId="104DAE79" w:rsidR="00321E86" w:rsidRPr="00E77BEE" w:rsidRDefault="00321E86" w:rsidP="00321E86">
      <w:pPr>
        <w:spacing w:before="240"/>
        <w:rPr>
          <w:rFonts w:cs="Arial"/>
          <w:bCs/>
        </w:rPr>
      </w:pPr>
      <w:r w:rsidRPr="00E77BEE">
        <w:rPr>
          <w:rFonts w:cs="Arial"/>
          <w:bCs/>
        </w:rPr>
        <w:t>The following chart gives a list of deficiencies</w:t>
      </w:r>
      <w:r w:rsidR="00391AAE">
        <w:rPr>
          <w:rFonts w:cs="Arial"/>
          <w:bCs/>
        </w:rPr>
        <w:t xml:space="preserve"> that were previously</w:t>
      </w:r>
      <w:r w:rsidRPr="00E77BEE">
        <w:rPr>
          <w:rFonts w:cs="Arial"/>
          <w:bCs/>
        </w:rPr>
        <w:t xml:space="preserve"> identified</w:t>
      </w:r>
      <w:r w:rsidR="00DF29A3">
        <w:rPr>
          <w:rFonts w:cs="Arial"/>
          <w:bCs/>
        </w:rPr>
        <w:t xml:space="preserve"> in the 2019 to 2024 plan</w:t>
      </w:r>
      <w:r w:rsidR="00EE0A4B">
        <w:rPr>
          <w:rFonts w:cs="Arial"/>
          <w:bCs/>
        </w:rPr>
        <w:t xml:space="preserve">; </w:t>
      </w:r>
      <w:r w:rsidRPr="00E77BEE">
        <w:rPr>
          <w:rFonts w:cs="Arial"/>
          <w:bCs/>
        </w:rPr>
        <w:t>the strategy for their removal</w:t>
      </w:r>
      <w:r w:rsidR="00DF29A3">
        <w:rPr>
          <w:rFonts w:cs="Arial"/>
          <w:bCs/>
        </w:rPr>
        <w:t xml:space="preserve">; </w:t>
      </w:r>
      <w:r w:rsidR="00EE0A4B">
        <w:rPr>
          <w:rFonts w:cs="Arial"/>
          <w:bCs/>
        </w:rPr>
        <w:t>and the status of completion for each of the municipally owned buildings</w:t>
      </w:r>
      <w:r w:rsidR="00391AAE">
        <w:rPr>
          <w:rFonts w:cs="Arial"/>
          <w:bCs/>
        </w:rPr>
        <w:t>:</w:t>
      </w:r>
    </w:p>
    <w:p w14:paraId="17713489" w14:textId="77777777" w:rsidR="00321E86" w:rsidRPr="00E77BEE" w:rsidRDefault="00321E86" w:rsidP="00E77BEE">
      <w:pPr>
        <w:pStyle w:val="Heading1"/>
        <w:rPr>
          <w:rFonts w:ascii="Arial" w:hAnsi="Arial" w:cs="Arial"/>
        </w:rPr>
      </w:pPr>
      <w:r w:rsidRPr="00E77BEE">
        <w:rPr>
          <w:rFonts w:ascii="Arial" w:hAnsi="Arial" w:cs="Arial"/>
        </w:rPr>
        <w:t>Laurentian Valley Municipal Office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304"/>
        <w:gridCol w:w="2454"/>
        <w:gridCol w:w="2133"/>
      </w:tblGrid>
      <w:tr w:rsidR="002C4791" w:rsidRPr="00E77BEE" w14:paraId="0A3F931E" w14:textId="47678723" w:rsidTr="002C4791">
        <w:tc>
          <w:tcPr>
            <w:tcW w:w="2459" w:type="dxa"/>
            <w:shd w:val="clear" w:color="auto" w:fill="auto"/>
          </w:tcPr>
          <w:p w14:paraId="6CF92C48" w14:textId="77777777" w:rsidR="002C4791" w:rsidRPr="002C4791" w:rsidRDefault="002C4791" w:rsidP="002C4791">
            <w:pPr>
              <w:pStyle w:val="Heading3"/>
              <w:rPr>
                <w:rFonts w:cs="Arial"/>
              </w:rPr>
            </w:pPr>
            <w:r w:rsidRPr="002C4791">
              <w:rPr>
                <w:rFonts w:cs="Arial"/>
              </w:rPr>
              <w:t>Barrier</w:t>
            </w:r>
          </w:p>
        </w:tc>
        <w:tc>
          <w:tcPr>
            <w:tcW w:w="2304" w:type="dxa"/>
            <w:shd w:val="clear" w:color="auto" w:fill="auto"/>
          </w:tcPr>
          <w:p w14:paraId="2E24AF0F" w14:textId="77777777" w:rsidR="002C4791" w:rsidRPr="002C4791" w:rsidRDefault="002C4791" w:rsidP="002C4791">
            <w:pPr>
              <w:pStyle w:val="Heading3"/>
              <w:rPr>
                <w:rFonts w:cs="Arial"/>
              </w:rPr>
            </w:pPr>
            <w:r w:rsidRPr="002C4791">
              <w:rPr>
                <w:rFonts w:cs="Arial"/>
              </w:rPr>
              <w:t>Type</w:t>
            </w:r>
          </w:p>
        </w:tc>
        <w:tc>
          <w:tcPr>
            <w:tcW w:w="2454" w:type="dxa"/>
            <w:shd w:val="clear" w:color="auto" w:fill="auto"/>
          </w:tcPr>
          <w:p w14:paraId="505C9150" w14:textId="77777777" w:rsidR="002C4791" w:rsidRPr="002C4791" w:rsidRDefault="002C4791" w:rsidP="002C4791">
            <w:pPr>
              <w:pStyle w:val="Heading3"/>
              <w:rPr>
                <w:rFonts w:cs="Arial"/>
              </w:rPr>
            </w:pPr>
            <w:r w:rsidRPr="002C4791">
              <w:rPr>
                <w:rFonts w:cs="Arial"/>
              </w:rPr>
              <w:t>Strategy for Removal</w:t>
            </w:r>
          </w:p>
        </w:tc>
        <w:tc>
          <w:tcPr>
            <w:tcW w:w="2133" w:type="dxa"/>
          </w:tcPr>
          <w:p w14:paraId="69B8244D" w14:textId="77FBA9B9" w:rsidR="002C4791" w:rsidRPr="002C4791" w:rsidRDefault="002C4791" w:rsidP="002C4791">
            <w:pPr>
              <w:pStyle w:val="Heading3"/>
              <w:rPr>
                <w:rFonts w:cs="Arial"/>
              </w:rPr>
            </w:pPr>
            <w:r w:rsidRPr="002C4791">
              <w:rPr>
                <w:rFonts w:cs="Arial"/>
              </w:rPr>
              <w:t>Status</w:t>
            </w:r>
          </w:p>
        </w:tc>
      </w:tr>
      <w:tr w:rsidR="002C4791" w:rsidRPr="00E77BEE" w14:paraId="662BB731" w14:textId="58558EF7" w:rsidTr="002C4791">
        <w:tc>
          <w:tcPr>
            <w:tcW w:w="2459" w:type="dxa"/>
            <w:shd w:val="clear" w:color="auto" w:fill="auto"/>
          </w:tcPr>
          <w:p w14:paraId="43FB8C56" w14:textId="77777777" w:rsidR="002C4791" w:rsidRPr="00E77BEE" w:rsidRDefault="002C4791" w:rsidP="00055128">
            <w:pPr>
              <w:rPr>
                <w:rFonts w:cs="Arial"/>
                <w:bCs/>
              </w:rPr>
            </w:pPr>
            <w:r w:rsidRPr="00E77BEE">
              <w:rPr>
                <w:rFonts w:cs="Arial"/>
                <w:bCs/>
              </w:rPr>
              <w:t>None identified</w:t>
            </w:r>
          </w:p>
        </w:tc>
        <w:tc>
          <w:tcPr>
            <w:tcW w:w="2304" w:type="dxa"/>
            <w:shd w:val="clear" w:color="auto" w:fill="auto"/>
          </w:tcPr>
          <w:p w14:paraId="2443A00D" w14:textId="77777777" w:rsidR="002C4791" w:rsidRPr="00E77BEE" w:rsidRDefault="002C4791" w:rsidP="00055128">
            <w:pPr>
              <w:rPr>
                <w:rFonts w:cs="Arial"/>
                <w:bCs/>
              </w:rPr>
            </w:pPr>
          </w:p>
        </w:tc>
        <w:tc>
          <w:tcPr>
            <w:tcW w:w="2454" w:type="dxa"/>
            <w:shd w:val="clear" w:color="auto" w:fill="auto"/>
          </w:tcPr>
          <w:p w14:paraId="515FE046" w14:textId="77777777" w:rsidR="002C4791" w:rsidRPr="00E77BEE" w:rsidRDefault="002C4791" w:rsidP="00055128">
            <w:pPr>
              <w:rPr>
                <w:rFonts w:cs="Arial"/>
                <w:bCs/>
              </w:rPr>
            </w:pPr>
          </w:p>
        </w:tc>
        <w:tc>
          <w:tcPr>
            <w:tcW w:w="2133" w:type="dxa"/>
          </w:tcPr>
          <w:p w14:paraId="655A7045" w14:textId="1DCA700C" w:rsidR="002C4791" w:rsidRPr="00E77BEE" w:rsidRDefault="00EE0A4B" w:rsidP="00055128">
            <w:pPr>
              <w:rPr>
                <w:rFonts w:cs="Arial"/>
                <w:bCs/>
              </w:rPr>
            </w:pPr>
            <w:r>
              <w:rPr>
                <w:rFonts w:cs="Arial"/>
                <w:bCs/>
              </w:rPr>
              <w:t>n/a</w:t>
            </w:r>
          </w:p>
        </w:tc>
      </w:tr>
    </w:tbl>
    <w:p w14:paraId="361FC3DE" w14:textId="77777777" w:rsidR="00A9526D" w:rsidRPr="00E77BEE" w:rsidRDefault="00A9526D" w:rsidP="00E77BEE">
      <w:pPr>
        <w:pStyle w:val="Heading2"/>
        <w:rPr>
          <w:rFonts w:cs="Arial"/>
        </w:rPr>
      </w:pPr>
      <w:r w:rsidRPr="00E77BEE">
        <w:rPr>
          <w:rFonts w:cs="Arial"/>
        </w:rPr>
        <w:t>Public Works Complex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2303"/>
        <w:gridCol w:w="2441"/>
        <w:gridCol w:w="2140"/>
      </w:tblGrid>
      <w:tr w:rsidR="002C4791" w:rsidRPr="00E77BEE" w14:paraId="5BEDE8D9" w14:textId="02129067" w:rsidTr="002C4791">
        <w:tc>
          <w:tcPr>
            <w:tcW w:w="2466" w:type="dxa"/>
            <w:shd w:val="clear" w:color="auto" w:fill="auto"/>
          </w:tcPr>
          <w:p w14:paraId="7BA9F928" w14:textId="77777777" w:rsidR="002C4791" w:rsidRPr="002C4791" w:rsidRDefault="002C4791" w:rsidP="002C4791">
            <w:pPr>
              <w:pStyle w:val="Heading3"/>
              <w:rPr>
                <w:rFonts w:cs="Arial"/>
              </w:rPr>
            </w:pPr>
            <w:r w:rsidRPr="002C4791">
              <w:rPr>
                <w:rFonts w:cs="Arial"/>
              </w:rPr>
              <w:t>Barrier</w:t>
            </w:r>
          </w:p>
        </w:tc>
        <w:tc>
          <w:tcPr>
            <w:tcW w:w="2303" w:type="dxa"/>
            <w:shd w:val="clear" w:color="auto" w:fill="auto"/>
          </w:tcPr>
          <w:p w14:paraId="42C867BF" w14:textId="77777777" w:rsidR="002C4791" w:rsidRPr="002C4791" w:rsidRDefault="002C4791" w:rsidP="002C4791">
            <w:pPr>
              <w:pStyle w:val="Heading3"/>
              <w:rPr>
                <w:rFonts w:cs="Arial"/>
              </w:rPr>
            </w:pPr>
            <w:r w:rsidRPr="002C4791">
              <w:rPr>
                <w:rFonts w:cs="Arial"/>
              </w:rPr>
              <w:t>Type</w:t>
            </w:r>
          </w:p>
        </w:tc>
        <w:tc>
          <w:tcPr>
            <w:tcW w:w="2441" w:type="dxa"/>
            <w:shd w:val="clear" w:color="auto" w:fill="auto"/>
          </w:tcPr>
          <w:p w14:paraId="1D40D9BD" w14:textId="77777777" w:rsidR="002C4791" w:rsidRPr="002C4791" w:rsidRDefault="002C4791" w:rsidP="002C4791">
            <w:pPr>
              <w:pStyle w:val="Heading3"/>
              <w:rPr>
                <w:rFonts w:cs="Arial"/>
              </w:rPr>
            </w:pPr>
            <w:r w:rsidRPr="002C4791">
              <w:rPr>
                <w:rFonts w:cs="Arial"/>
              </w:rPr>
              <w:t>Strategy for Removal</w:t>
            </w:r>
          </w:p>
        </w:tc>
        <w:tc>
          <w:tcPr>
            <w:tcW w:w="2140" w:type="dxa"/>
          </w:tcPr>
          <w:p w14:paraId="1D3A63D6" w14:textId="4D04B101" w:rsidR="002C4791" w:rsidRPr="002C4791" w:rsidRDefault="002C4791" w:rsidP="002C4791">
            <w:pPr>
              <w:pStyle w:val="Heading3"/>
              <w:rPr>
                <w:rFonts w:cs="Arial"/>
              </w:rPr>
            </w:pPr>
            <w:r w:rsidRPr="002C4791">
              <w:rPr>
                <w:rFonts w:cs="Arial"/>
              </w:rPr>
              <w:t>Status</w:t>
            </w:r>
          </w:p>
        </w:tc>
      </w:tr>
      <w:tr w:rsidR="002C4791" w:rsidRPr="00E77BEE" w14:paraId="5B893FCC" w14:textId="6414C6DC" w:rsidTr="002C4791">
        <w:tc>
          <w:tcPr>
            <w:tcW w:w="2466" w:type="dxa"/>
            <w:shd w:val="clear" w:color="auto" w:fill="auto"/>
          </w:tcPr>
          <w:p w14:paraId="510AA7B8" w14:textId="01C5BF98" w:rsidR="002C4791" w:rsidRPr="00E77BEE" w:rsidRDefault="002C4791" w:rsidP="00A9526D">
            <w:pPr>
              <w:rPr>
                <w:rFonts w:cs="Arial"/>
                <w:bCs/>
              </w:rPr>
            </w:pPr>
            <w:r w:rsidRPr="00E77BEE">
              <w:rPr>
                <w:rFonts w:cs="Arial"/>
                <w:bCs/>
              </w:rPr>
              <w:t>None identified</w:t>
            </w:r>
          </w:p>
        </w:tc>
        <w:tc>
          <w:tcPr>
            <w:tcW w:w="2303" w:type="dxa"/>
            <w:shd w:val="clear" w:color="auto" w:fill="auto"/>
          </w:tcPr>
          <w:p w14:paraId="20D12459" w14:textId="77777777" w:rsidR="002C4791" w:rsidRPr="00E77BEE" w:rsidRDefault="002C4791" w:rsidP="0086375A">
            <w:pPr>
              <w:rPr>
                <w:rFonts w:cs="Arial"/>
                <w:bCs/>
              </w:rPr>
            </w:pPr>
          </w:p>
        </w:tc>
        <w:tc>
          <w:tcPr>
            <w:tcW w:w="2441" w:type="dxa"/>
            <w:shd w:val="clear" w:color="auto" w:fill="auto"/>
          </w:tcPr>
          <w:p w14:paraId="126C3065" w14:textId="77777777" w:rsidR="002C4791" w:rsidRPr="00E77BEE" w:rsidRDefault="002C4791" w:rsidP="0086375A">
            <w:pPr>
              <w:rPr>
                <w:rFonts w:cs="Arial"/>
                <w:bCs/>
              </w:rPr>
            </w:pPr>
          </w:p>
        </w:tc>
        <w:tc>
          <w:tcPr>
            <w:tcW w:w="2140" w:type="dxa"/>
          </w:tcPr>
          <w:p w14:paraId="0C1DC6A8" w14:textId="592A997D" w:rsidR="002C4791" w:rsidRPr="00E77BEE" w:rsidRDefault="00EE0A4B" w:rsidP="0086375A">
            <w:pPr>
              <w:rPr>
                <w:rFonts w:cs="Arial"/>
                <w:bCs/>
              </w:rPr>
            </w:pPr>
            <w:r>
              <w:rPr>
                <w:rFonts w:cs="Arial"/>
                <w:bCs/>
              </w:rPr>
              <w:t>n/a</w:t>
            </w:r>
          </w:p>
        </w:tc>
      </w:tr>
    </w:tbl>
    <w:p w14:paraId="537008DC" w14:textId="77777777" w:rsidR="002C4791" w:rsidRDefault="002C4791" w:rsidP="00E77BEE">
      <w:pPr>
        <w:pStyle w:val="Heading2"/>
        <w:rPr>
          <w:rFonts w:cs="Arial"/>
        </w:rPr>
      </w:pPr>
    </w:p>
    <w:p w14:paraId="3B615C49" w14:textId="62F10595" w:rsidR="00321E86" w:rsidRPr="00E77BEE" w:rsidRDefault="00321E86" w:rsidP="00E77BEE">
      <w:pPr>
        <w:pStyle w:val="Heading2"/>
        <w:rPr>
          <w:rFonts w:cs="Arial"/>
        </w:rPr>
      </w:pPr>
      <w:r w:rsidRPr="00E77BEE">
        <w:rPr>
          <w:rFonts w:cs="Arial"/>
        </w:rPr>
        <w:t xml:space="preserve">Highway 41 </w:t>
      </w:r>
      <w:r w:rsidR="00E619E5" w:rsidRPr="00E77BEE">
        <w:rPr>
          <w:rFonts w:cs="Arial"/>
        </w:rPr>
        <w:t>Complex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464"/>
        <w:gridCol w:w="2538"/>
        <w:gridCol w:w="1913"/>
      </w:tblGrid>
      <w:tr w:rsidR="002C4791" w:rsidRPr="00E77BEE" w14:paraId="7D3F47C3" w14:textId="4E367B80" w:rsidTr="002C4791">
        <w:tc>
          <w:tcPr>
            <w:tcW w:w="2435" w:type="dxa"/>
            <w:shd w:val="clear" w:color="auto" w:fill="auto"/>
          </w:tcPr>
          <w:p w14:paraId="211E3AEE" w14:textId="77777777" w:rsidR="002C4791" w:rsidRPr="00E77BEE" w:rsidRDefault="002C4791" w:rsidP="00E77BEE">
            <w:pPr>
              <w:pStyle w:val="Heading3"/>
              <w:rPr>
                <w:rFonts w:cs="Arial"/>
              </w:rPr>
            </w:pPr>
            <w:r w:rsidRPr="00E77BEE">
              <w:rPr>
                <w:rFonts w:cs="Arial"/>
              </w:rPr>
              <w:t>Barrier</w:t>
            </w:r>
          </w:p>
        </w:tc>
        <w:tc>
          <w:tcPr>
            <w:tcW w:w="2464" w:type="dxa"/>
            <w:shd w:val="clear" w:color="auto" w:fill="auto"/>
          </w:tcPr>
          <w:p w14:paraId="1FC79135" w14:textId="77777777" w:rsidR="002C4791" w:rsidRPr="00E77BEE" w:rsidRDefault="002C4791" w:rsidP="00E77BEE">
            <w:pPr>
              <w:pStyle w:val="Heading3"/>
              <w:rPr>
                <w:rFonts w:cs="Arial"/>
              </w:rPr>
            </w:pPr>
            <w:r w:rsidRPr="00E77BEE">
              <w:rPr>
                <w:rFonts w:cs="Arial"/>
              </w:rPr>
              <w:t>Type</w:t>
            </w:r>
          </w:p>
        </w:tc>
        <w:tc>
          <w:tcPr>
            <w:tcW w:w="2538" w:type="dxa"/>
            <w:shd w:val="clear" w:color="auto" w:fill="auto"/>
          </w:tcPr>
          <w:p w14:paraId="461A6270" w14:textId="77777777" w:rsidR="002C4791" w:rsidRPr="00E77BEE" w:rsidRDefault="002C4791" w:rsidP="00E77BEE">
            <w:pPr>
              <w:pStyle w:val="Heading3"/>
              <w:rPr>
                <w:rFonts w:cs="Arial"/>
              </w:rPr>
            </w:pPr>
            <w:r w:rsidRPr="00E77BEE">
              <w:rPr>
                <w:rFonts w:cs="Arial"/>
              </w:rPr>
              <w:t>Strategy for Removal</w:t>
            </w:r>
          </w:p>
        </w:tc>
        <w:tc>
          <w:tcPr>
            <w:tcW w:w="1913" w:type="dxa"/>
          </w:tcPr>
          <w:p w14:paraId="1B2CC2E1" w14:textId="0561E6E7" w:rsidR="002C4791" w:rsidRPr="00E77BEE" w:rsidRDefault="002C4791" w:rsidP="00E77BEE">
            <w:pPr>
              <w:pStyle w:val="Heading3"/>
              <w:rPr>
                <w:rFonts w:cs="Arial"/>
              </w:rPr>
            </w:pPr>
            <w:r>
              <w:rPr>
                <w:rFonts w:cs="Arial"/>
              </w:rPr>
              <w:t>Status</w:t>
            </w:r>
          </w:p>
        </w:tc>
      </w:tr>
      <w:tr w:rsidR="002C4791" w:rsidRPr="00E77BEE" w14:paraId="30F01B22" w14:textId="1F3D025D" w:rsidTr="002C4791">
        <w:tc>
          <w:tcPr>
            <w:tcW w:w="2435" w:type="dxa"/>
            <w:shd w:val="clear" w:color="auto" w:fill="auto"/>
          </w:tcPr>
          <w:p w14:paraId="7FB10550" w14:textId="77777777" w:rsidR="002C4791" w:rsidRPr="00E77BEE" w:rsidRDefault="002C4791" w:rsidP="00055128">
            <w:pPr>
              <w:rPr>
                <w:rFonts w:cs="Arial"/>
                <w:bCs/>
              </w:rPr>
            </w:pPr>
            <w:r w:rsidRPr="00E77BEE">
              <w:rPr>
                <w:rFonts w:cs="Arial"/>
                <w:bCs/>
              </w:rPr>
              <w:t>Parking spaces are not painted and signed</w:t>
            </w:r>
          </w:p>
        </w:tc>
        <w:tc>
          <w:tcPr>
            <w:tcW w:w="2464" w:type="dxa"/>
            <w:shd w:val="clear" w:color="auto" w:fill="auto"/>
          </w:tcPr>
          <w:p w14:paraId="4525C978" w14:textId="77777777" w:rsidR="002C4791" w:rsidRPr="00E77BEE" w:rsidRDefault="002C4791" w:rsidP="00055128">
            <w:pPr>
              <w:rPr>
                <w:rFonts w:cs="Arial"/>
                <w:bCs/>
              </w:rPr>
            </w:pPr>
            <w:r w:rsidRPr="00E77BEE">
              <w:rPr>
                <w:rFonts w:cs="Arial"/>
                <w:bCs/>
              </w:rPr>
              <w:t>Architectural</w:t>
            </w:r>
          </w:p>
        </w:tc>
        <w:tc>
          <w:tcPr>
            <w:tcW w:w="2538" w:type="dxa"/>
            <w:shd w:val="clear" w:color="auto" w:fill="auto"/>
          </w:tcPr>
          <w:p w14:paraId="55AEE0BA" w14:textId="77777777" w:rsidR="002C4791" w:rsidRPr="00E77BEE" w:rsidRDefault="002C4791" w:rsidP="00055128">
            <w:pPr>
              <w:rPr>
                <w:rFonts w:cs="Arial"/>
                <w:bCs/>
              </w:rPr>
            </w:pPr>
            <w:r w:rsidRPr="00E77BEE">
              <w:rPr>
                <w:rFonts w:cs="Arial"/>
                <w:bCs/>
              </w:rPr>
              <w:t>Paint lines for parking and install signs</w:t>
            </w:r>
          </w:p>
        </w:tc>
        <w:tc>
          <w:tcPr>
            <w:tcW w:w="1913" w:type="dxa"/>
          </w:tcPr>
          <w:p w14:paraId="02906E59" w14:textId="04AA9D57" w:rsidR="002C4791" w:rsidRPr="00E77BEE" w:rsidRDefault="007D269F" w:rsidP="00055128">
            <w:pPr>
              <w:rPr>
                <w:rFonts w:cs="Arial"/>
                <w:bCs/>
              </w:rPr>
            </w:pPr>
            <w:r>
              <w:rPr>
                <w:rFonts w:cs="Arial"/>
                <w:bCs/>
              </w:rPr>
              <w:t>Complete</w:t>
            </w:r>
          </w:p>
        </w:tc>
      </w:tr>
      <w:tr w:rsidR="002C4791" w:rsidRPr="00E77BEE" w14:paraId="00A5A5FD" w14:textId="79E60786" w:rsidTr="002C4791">
        <w:tc>
          <w:tcPr>
            <w:tcW w:w="2435" w:type="dxa"/>
            <w:shd w:val="clear" w:color="auto" w:fill="auto"/>
          </w:tcPr>
          <w:p w14:paraId="064DBFD9" w14:textId="77777777" w:rsidR="002C4791" w:rsidRPr="00E77BEE" w:rsidRDefault="002C4791" w:rsidP="00055128">
            <w:pPr>
              <w:rPr>
                <w:rFonts w:cs="Arial"/>
                <w:bCs/>
              </w:rPr>
            </w:pPr>
            <w:r w:rsidRPr="00E77BEE">
              <w:rPr>
                <w:rFonts w:cs="Arial"/>
                <w:bCs/>
              </w:rPr>
              <w:t>There is a 1” bump at door threshold</w:t>
            </w:r>
          </w:p>
        </w:tc>
        <w:tc>
          <w:tcPr>
            <w:tcW w:w="2464" w:type="dxa"/>
            <w:shd w:val="clear" w:color="auto" w:fill="auto"/>
          </w:tcPr>
          <w:p w14:paraId="6FC588CC" w14:textId="77777777" w:rsidR="002C4791" w:rsidRPr="00E77BEE" w:rsidRDefault="002C4791" w:rsidP="00055128">
            <w:pPr>
              <w:rPr>
                <w:rFonts w:cs="Arial"/>
                <w:bCs/>
              </w:rPr>
            </w:pPr>
            <w:r w:rsidRPr="00E77BEE">
              <w:rPr>
                <w:rFonts w:cs="Arial"/>
                <w:bCs/>
              </w:rPr>
              <w:t>Architectural</w:t>
            </w:r>
          </w:p>
        </w:tc>
        <w:tc>
          <w:tcPr>
            <w:tcW w:w="2538" w:type="dxa"/>
            <w:shd w:val="clear" w:color="auto" w:fill="auto"/>
          </w:tcPr>
          <w:p w14:paraId="081DF751" w14:textId="39688FC5" w:rsidR="002C4791" w:rsidRPr="00E77BEE" w:rsidRDefault="002C4791" w:rsidP="00055128">
            <w:pPr>
              <w:rPr>
                <w:rFonts w:cs="Arial"/>
                <w:bCs/>
              </w:rPr>
            </w:pPr>
          </w:p>
        </w:tc>
        <w:tc>
          <w:tcPr>
            <w:tcW w:w="1913" w:type="dxa"/>
          </w:tcPr>
          <w:p w14:paraId="08BB8C8E" w14:textId="0D9AEDF2" w:rsidR="002C4791" w:rsidRPr="00E77BEE" w:rsidRDefault="007D269F" w:rsidP="00055128">
            <w:pPr>
              <w:rPr>
                <w:rFonts w:cs="Arial"/>
                <w:bCs/>
              </w:rPr>
            </w:pPr>
            <w:r>
              <w:rPr>
                <w:rFonts w:cs="Arial"/>
                <w:bCs/>
              </w:rPr>
              <w:t>Complete-</w:t>
            </w:r>
            <w:r w:rsidR="002C4791">
              <w:rPr>
                <w:rFonts w:cs="Arial"/>
                <w:bCs/>
              </w:rPr>
              <w:t>New door installed to remove bump</w:t>
            </w:r>
          </w:p>
        </w:tc>
      </w:tr>
      <w:tr w:rsidR="002C4791" w:rsidRPr="00E77BEE" w14:paraId="0FB36023" w14:textId="1E0BEB25" w:rsidTr="002C4791">
        <w:tc>
          <w:tcPr>
            <w:tcW w:w="2435" w:type="dxa"/>
            <w:shd w:val="clear" w:color="auto" w:fill="auto"/>
          </w:tcPr>
          <w:p w14:paraId="6DDD79EE" w14:textId="77777777" w:rsidR="002C4791" w:rsidRPr="00E77BEE" w:rsidRDefault="002C4791" w:rsidP="00055128">
            <w:pPr>
              <w:rPr>
                <w:rFonts w:cs="Arial"/>
                <w:bCs/>
              </w:rPr>
            </w:pPr>
            <w:r w:rsidRPr="00E77BEE">
              <w:rPr>
                <w:rFonts w:cs="Arial"/>
                <w:bCs/>
              </w:rPr>
              <w:t>There is no barrier free accessible washroom in this building</w:t>
            </w:r>
          </w:p>
        </w:tc>
        <w:tc>
          <w:tcPr>
            <w:tcW w:w="2464" w:type="dxa"/>
            <w:shd w:val="clear" w:color="auto" w:fill="auto"/>
          </w:tcPr>
          <w:p w14:paraId="649B80F1" w14:textId="77777777" w:rsidR="002C4791" w:rsidRPr="00E77BEE" w:rsidRDefault="002C4791" w:rsidP="00055128">
            <w:pPr>
              <w:rPr>
                <w:rFonts w:cs="Arial"/>
                <w:bCs/>
              </w:rPr>
            </w:pPr>
            <w:r w:rsidRPr="00E77BEE">
              <w:rPr>
                <w:rFonts w:cs="Arial"/>
                <w:bCs/>
              </w:rPr>
              <w:t>Architectural</w:t>
            </w:r>
          </w:p>
        </w:tc>
        <w:tc>
          <w:tcPr>
            <w:tcW w:w="2538" w:type="dxa"/>
            <w:shd w:val="clear" w:color="auto" w:fill="auto"/>
          </w:tcPr>
          <w:p w14:paraId="3CAE8F11" w14:textId="77777777" w:rsidR="002C4791" w:rsidRPr="00E77BEE" w:rsidRDefault="002C4791" w:rsidP="00055128">
            <w:pPr>
              <w:rPr>
                <w:rFonts w:cs="Arial"/>
                <w:bCs/>
              </w:rPr>
            </w:pPr>
            <w:proofErr w:type="gramStart"/>
            <w:r w:rsidRPr="00E77BEE">
              <w:rPr>
                <w:rFonts w:cs="Arial"/>
                <w:bCs/>
              </w:rPr>
              <w:t>If and when</w:t>
            </w:r>
            <w:proofErr w:type="gramEnd"/>
            <w:r w:rsidRPr="00E77BEE">
              <w:rPr>
                <w:rFonts w:cs="Arial"/>
                <w:bCs/>
              </w:rPr>
              <w:t xml:space="preserve"> this building is renovated it will have to be redesigned to accommodate an accessible washroom</w:t>
            </w:r>
          </w:p>
        </w:tc>
        <w:tc>
          <w:tcPr>
            <w:tcW w:w="1913" w:type="dxa"/>
          </w:tcPr>
          <w:p w14:paraId="4A48AFD3" w14:textId="0049A42C" w:rsidR="002C4791" w:rsidRPr="00E77BEE" w:rsidRDefault="00EE0A4B" w:rsidP="00055128">
            <w:pPr>
              <w:rPr>
                <w:rFonts w:cs="Arial"/>
                <w:bCs/>
              </w:rPr>
            </w:pPr>
            <w:r>
              <w:rPr>
                <w:rFonts w:cs="Arial"/>
                <w:bCs/>
              </w:rPr>
              <w:t>Outstanding</w:t>
            </w:r>
          </w:p>
        </w:tc>
      </w:tr>
      <w:tr w:rsidR="002C4791" w:rsidRPr="00E77BEE" w14:paraId="12C08319" w14:textId="618E1322" w:rsidTr="002C4791">
        <w:tc>
          <w:tcPr>
            <w:tcW w:w="2435" w:type="dxa"/>
            <w:shd w:val="clear" w:color="auto" w:fill="auto"/>
          </w:tcPr>
          <w:p w14:paraId="6F7BD3D6" w14:textId="77777777" w:rsidR="002C4791" w:rsidRPr="00E77BEE" w:rsidRDefault="002C4791" w:rsidP="00055128">
            <w:pPr>
              <w:rPr>
                <w:rFonts w:cs="Arial"/>
                <w:bCs/>
              </w:rPr>
            </w:pPr>
            <w:r w:rsidRPr="00E77BEE">
              <w:rPr>
                <w:rFonts w:cs="Arial"/>
                <w:bCs/>
              </w:rPr>
              <w:t>Lunchroom, shop area not accessible</w:t>
            </w:r>
          </w:p>
        </w:tc>
        <w:tc>
          <w:tcPr>
            <w:tcW w:w="2464" w:type="dxa"/>
            <w:shd w:val="clear" w:color="auto" w:fill="auto"/>
          </w:tcPr>
          <w:p w14:paraId="7C7AB0A0" w14:textId="77777777" w:rsidR="002C4791" w:rsidRPr="00E77BEE" w:rsidRDefault="002C4791" w:rsidP="00055128">
            <w:pPr>
              <w:rPr>
                <w:rFonts w:cs="Arial"/>
                <w:bCs/>
              </w:rPr>
            </w:pPr>
            <w:r w:rsidRPr="00E77BEE">
              <w:rPr>
                <w:rFonts w:cs="Arial"/>
                <w:bCs/>
              </w:rPr>
              <w:t>Architectural</w:t>
            </w:r>
          </w:p>
        </w:tc>
        <w:tc>
          <w:tcPr>
            <w:tcW w:w="2538" w:type="dxa"/>
            <w:shd w:val="clear" w:color="auto" w:fill="auto"/>
          </w:tcPr>
          <w:p w14:paraId="09D6DBF2" w14:textId="77777777" w:rsidR="002C4791" w:rsidRPr="00E77BEE" w:rsidRDefault="002C4791" w:rsidP="00055128">
            <w:pPr>
              <w:rPr>
                <w:rFonts w:cs="Arial"/>
                <w:bCs/>
              </w:rPr>
            </w:pPr>
            <w:r w:rsidRPr="00E77BEE">
              <w:rPr>
                <w:rFonts w:cs="Arial"/>
                <w:bCs/>
              </w:rPr>
              <w:t>Redesign layout to provide a route to the lunchroom and shop area.</w:t>
            </w:r>
          </w:p>
        </w:tc>
        <w:tc>
          <w:tcPr>
            <w:tcW w:w="1913" w:type="dxa"/>
          </w:tcPr>
          <w:p w14:paraId="2280E542" w14:textId="7E48D287" w:rsidR="002C4791" w:rsidRPr="00E77BEE" w:rsidRDefault="00EE0A4B" w:rsidP="00055128">
            <w:pPr>
              <w:rPr>
                <w:rFonts w:cs="Arial"/>
                <w:bCs/>
              </w:rPr>
            </w:pPr>
            <w:r>
              <w:rPr>
                <w:rFonts w:cs="Arial"/>
                <w:bCs/>
              </w:rPr>
              <w:t>Outstanding</w:t>
            </w:r>
          </w:p>
        </w:tc>
      </w:tr>
    </w:tbl>
    <w:p w14:paraId="77576F28" w14:textId="77777777" w:rsidR="002C4791" w:rsidRDefault="002C4791" w:rsidP="00E77BEE">
      <w:pPr>
        <w:pStyle w:val="Heading2"/>
        <w:rPr>
          <w:rFonts w:cs="Arial"/>
        </w:rPr>
      </w:pPr>
    </w:p>
    <w:p w14:paraId="7E7201B0" w14:textId="0C10B0B3" w:rsidR="00321E86" w:rsidRPr="00E77BEE" w:rsidRDefault="00321E86" w:rsidP="00E77BEE">
      <w:pPr>
        <w:pStyle w:val="Heading2"/>
        <w:rPr>
          <w:rFonts w:cs="Arial"/>
        </w:rPr>
      </w:pPr>
      <w:r w:rsidRPr="00E77BEE">
        <w:rPr>
          <w:rFonts w:cs="Arial"/>
        </w:rPr>
        <w:t>Stafford Recreation Centre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508"/>
        <w:gridCol w:w="2397"/>
        <w:gridCol w:w="1982"/>
      </w:tblGrid>
      <w:tr w:rsidR="002C4791" w:rsidRPr="00E77BEE" w14:paraId="54F79976" w14:textId="37D53D45" w:rsidTr="002C4791">
        <w:tc>
          <w:tcPr>
            <w:tcW w:w="2463" w:type="dxa"/>
            <w:shd w:val="clear" w:color="auto" w:fill="auto"/>
          </w:tcPr>
          <w:p w14:paraId="76B7B233" w14:textId="77777777" w:rsidR="002C4791" w:rsidRPr="00E77BEE" w:rsidRDefault="002C4791" w:rsidP="00E77BEE">
            <w:pPr>
              <w:pStyle w:val="Heading3"/>
              <w:rPr>
                <w:rFonts w:cs="Arial"/>
              </w:rPr>
            </w:pPr>
            <w:r w:rsidRPr="00E77BEE">
              <w:rPr>
                <w:rFonts w:cs="Arial"/>
              </w:rPr>
              <w:t>Barrier</w:t>
            </w:r>
          </w:p>
        </w:tc>
        <w:tc>
          <w:tcPr>
            <w:tcW w:w="2508" w:type="dxa"/>
            <w:shd w:val="clear" w:color="auto" w:fill="auto"/>
          </w:tcPr>
          <w:p w14:paraId="003C32B6" w14:textId="77777777" w:rsidR="002C4791" w:rsidRPr="00E77BEE" w:rsidRDefault="002C4791" w:rsidP="00E77BEE">
            <w:pPr>
              <w:pStyle w:val="Heading3"/>
              <w:rPr>
                <w:rFonts w:cs="Arial"/>
              </w:rPr>
            </w:pPr>
            <w:r w:rsidRPr="00E77BEE">
              <w:rPr>
                <w:rFonts w:cs="Arial"/>
              </w:rPr>
              <w:t>Type</w:t>
            </w:r>
          </w:p>
        </w:tc>
        <w:tc>
          <w:tcPr>
            <w:tcW w:w="2397" w:type="dxa"/>
            <w:shd w:val="clear" w:color="auto" w:fill="auto"/>
          </w:tcPr>
          <w:p w14:paraId="20721E0D" w14:textId="77777777" w:rsidR="002C4791" w:rsidRPr="00E77BEE" w:rsidRDefault="002C4791" w:rsidP="00E77BEE">
            <w:pPr>
              <w:pStyle w:val="Heading3"/>
              <w:rPr>
                <w:rFonts w:cs="Arial"/>
              </w:rPr>
            </w:pPr>
            <w:r w:rsidRPr="00E77BEE">
              <w:rPr>
                <w:rFonts w:cs="Arial"/>
              </w:rPr>
              <w:t>Strategy for Removal</w:t>
            </w:r>
          </w:p>
        </w:tc>
        <w:tc>
          <w:tcPr>
            <w:tcW w:w="1982" w:type="dxa"/>
          </w:tcPr>
          <w:p w14:paraId="0A9C4647" w14:textId="0019B89C" w:rsidR="002C4791" w:rsidRPr="00E77BEE" w:rsidRDefault="002C4791" w:rsidP="00E77BEE">
            <w:pPr>
              <w:pStyle w:val="Heading3"/>
              <w:rPr>
                <w:rFonts w:cs="Arial"/>
              </w:rPr>
            </w:pPr>
            <w:r>
              <w:rPr>
                <w:rFonts w:cs="Arial"/>
              </w:rPr>
              <w:t>Status</w:t>
            </w:r>
          </w:p>
        </w:tc>
      </w:tr>
      <w:tr w:rsidR="002C4791" w:rsidRPr="00E77BEE" w14:paraId="0E275895" w14:textId="2840CCD7" w:rsidTr="002C4791">
        <w:tc>
          <w:tcPr>
            <w:tcW w:w="2463" w:type="dxa"/>
            <w:shd w:val="clear" w:color="auto" w:fill="auto"/>
          </w:tcPr>
          <w:p w14:paraId="39C729B2" w14:textId="77777777" w:rsidR="002C4791" w:rsidRPr="00E77BEE" w:rsidRDefault="002C4791" w:rsidP="004D0B73">
            <w:pPr>
              <w:rPr>
                <w:rFonts w:cs="Arial"/>
                <w:bCs/>
              </w:rPr>
            </w:pPr>
            <w:r w:rsidRPr="00E77BEE">
              <w:rPr>
                <w:rFonts w:cs="Arial"/>
                <w:bCs/>
              </w:rPr>
              <w:t>Paved parking lot, not marked spaces</w:t>
            </w:r>
          </w:p>
        </w:tc>
        <w:tc>
          <w:tcPr>
            <w:tcW w:w="2508" w:type="dxa"/>
            <w:shd w:val="clear" w:color="auto" w:fill="auto"/>
          </w:tcPr>
          <w:p w14:paraId="289765BC" w14:textId="77777777" w:rsidR="002C4791" w:rsidRPr="00E77BEE" w:rsidRDefault="002C4791" w:rsidP="00055128">
            <w:pPr>
              <w:rPr>
                <w:rFonts w:cs="Arial"/>
                <w:bCs/>
              </w:rPr>
            </w:pPr>
            <w:r w:rsidRPr="00E77BEE">
              <w:rPr>
                <w:rFonts w:cs="Arial"/>
                <w:bCs/>
              </w:rPr>
              <w:t>Architectural</w:t>
            </w:r>
          </w:p>
        </w:tc>
        <w:tc>
          <w:tcPr>
            <w:tcW w:w="2397" w:type="dxa"/>
            <w:shd w:val="clear" w:color="auto" w:fill="auto"/>
          </w:tcPr>
          <w:p w14:paraId="5326AF7E" w14:textId="77777777" w:rsidR="002C4791" w:rsidRPr="00E77BEE" w:rsidRDefault="002C4791" w:rsidP="004D0B73">
            <w:pPr>
              <w:rPr>
                <w:rFonts w:cs="Arial"/>
                <w:bCs/>
              </w:rPr>
            </w:pPr>
            <w:r w:rsidRPr="00E77BEE">
              <w:rPr>
                <w:rFonts w:cs="Arial"/>
                <w:bCs/>
              </w:rPr>
              <w:t>Mark a couple of spaces</w:t>
            </w:r>
          </w:p>
        </w:tc>
        <w:tc>
          <w:tcPr>
            <w:tcW w:w="1982" w:type="dxa"/>
          </w:tcPr>
          <w:p w14:paraId="58FF0CAD" w14:textId="46716F8A" w:rsidR="002C4791" w:rsidRPr="00E77BEE" w:rsidRDefault="002C4791" w:rsidP="004D0B73">
            <w:pPr>
              <w:rPr>
                <w:rFonts w:cs="Arial"/>
                <w:bCs/>
              </w:rPr>
            </w:pPr>
            <w:r>
              <w:rPr>
                <w:rFonts w:cs="Arial"/>
                <w:bCs/>
              </w:rPr>
              <w:t>Complete</w:t>
            </w:r>
          </w:p>
        </w:tc>
      </w:tr>
      <w:tr w:rsidR="002C4791" w:rsidRPr="00E77BEE" w14:paraId="4ABC8C06" w14:textId="4B962802" w:rsidTr="002C4791">
        <w:tc>
          <w:tcPr>
            <w:tcW w:w="2463" w:type="dxa"/>
            <w:shd w:val="clear" w:color="auto" w:fill="auto"/>
          </w:tcPr>
          <w:p w14:paraId="167DFD82" w14:textId="77777777" w:rsidR="002C4791" w:rsidRPr="00E77BEE" w:rsidRDefault="002C4791" w:rsidP="00055128">
            <w:pPr>
              <w:rPr>
                <w:rFonts w:cs="Arial"/>
                <w:bCs/>
              </w:rPr>
            </w:pPr>
            <w:r w:rsidRPr="00E77BEE">
              <w:rPr>
                <w:rFonts w:cs="Arial"/>
                <w:bCs/>
              </w:rPr>
              <w:t>The washrooms are not signed as being accessible</w:t>
            </w:r>
          </w:p>
        </w:tc>
        <w:tc>
          <w:tcPr>
            <w:tcW w:w="2508" w:type="dxa"/>
            <w:shd w:val="clear" w:color="auto" w:fill="auto"/>
          </w:tcPr>
          <w:p w14:paraId="7A733299" w14:textId="77777777" w:rsidR="002C4791" w:rsidRPr="00E77BEE" w:rsidRDefault="002C4791" w:rsidP="00055128">
            <w:pPr>
              <w:rPr>
                <w:rFonts w:cs="Arial"/>
                <w:bCs/>
              </w:rPr>
            </w:pPr>
            <w:r w:rsidRPr="00E77BEE">
              <w:rPr>
                <w:rFonts w:cs="Arial"/>
                <w:bCs/>
              </w:rPr>
              <w:t>Architectural</w:t>
            </w:r>
          </w:p>
        </w:tc>
        <w:tc>
          <w:tcPr>
            <w:tcW w:w="2397" w:type="dxa"/>
            <w:shd w:val="clear" w:color="auto" w:fill="auto"/>
          </w:tcPr>
          <w:p w14:paraId="306917A3" w14:textId="77777777" w:rsidR="002C4791" w:rsidRPr="00E77BEE" w:rsidRDefault="002C4791" w:rsidP="00055128">
            <w:pPr>
              <w:rPr>
                <w:rFonts w:cs="Arial"/>
                <w:bCs/>
              </w:rPr>
            </w:pPr>
            <w:r w:rsidRPr="00E77BEE">
              <w:rPr>
                <w:rFonts w:cs="Arial"/>
                <w:bCs/>
              </w:rPr>
              <w:t>Municipal Staff to locate a supplier and obtain proper signs for all the Municipal buildings</w:t>
            </w:r>
          </w:p>
        </w:tc>
        <w:tc>
          <w:tcPr>
            <w:tcW w:w="1982" w:type="dxa"/>
          </w:tcPr>
          <w:p w14:paraId="5A89A26D" w14:textId="3ACF07F4" w:rsidR="002C4791" w:rsidRPr="00E77BEE" w:rsidRDefault="0063409C" w:rsidP="00055128">
            <w:pPr>
              <w:rPr>
                <w:rFonts w:cs="Arial"/>
                <w:bCs/>
              </w:rPr>
            </w:pPr>
            <w:r>
              <w:rPr>
                <w:rFonts w:cs="Arial"/>
                <w:bCs/>
              </w:rPr>
              <w:t>Complete</w:t>
            </w:r>
          </w:p>
        </w:tc>
      </w:tr>
      <w:tr w:rsidR="002C4791" w:rsidRPr="00E77BEE" w14:paraId="0590E7A6" w14:textId="6D29174C" w:rsidTr="002C4791">
        <w:tc>
          <w:tcPr>
            <w:tcW w:w="2463" w:type="dxa"/>
            <w:shd w:val="clear" w:color="auto" w:fill="auto"/>
          </w:tcPr>
          <w:p w14:paraId="3E54AAC8" w14:textId="77777777" w:rsidR="002C4791" w:rsidRPr="00E77BEE" w:rsidRDefault="002C4791" w:rsidP="00055128">
            <w:pPr>
              <w:rPr>
                <w:rFonts w:cs="Arial"/>
                <w:bCs/>
              </w:rPr>
            </w:pPr>
            <w:proofErr w:type="gramStart"/>
            <w:r w:rsidRPr="00E77BEE">
              <w:rPr>
                <w:rFonts w:cs="Arial"/>
                <w:bCs/>
              </w:rPr>
              <w:t>Door knobs</w:t>
            </w:r>
            <w:proofErr w:type="gramEnd"/>
            <w:r w:rsidRPr="00E77BEE">
              <w:rPr>
                <w:rFonts w:cs="Arial"/>
                <w:bCs/>
              </w:rPr>
              <w:t xml:space="preserve"> are round twist type</w:t>
            </w:r>
          </w:p>
        </w:tc>
        <w:tc>
          <w:tcPr>
            <w:tcW w:w="2508" w:type="dxa"/>
            <w:shd w:val="clear" w:color="auto" w:fill="auto"/>
          </w:tcPr>
          <w:p w14:paraId="51288403" w14:textId="77777777" w:rsidR="002C4791" w:rsidRPr="00E77BEE" w:rsidRDefault="002C4791" w:rsidP="00055128">
            <w:pPr>
              <w:rPr>
                <w:rFonts w:cs="Arial"/>
                <w:bCs/>
              </w:rPr>
            </w:pPr>
            <w:r w:rsidRPr="00E77BEE">
              <w:rPr>
                <w:rFonts w:cs="Arial"/>
                <w:bCs/>
              </w:rPr>
              <w:t>Architectural</w:t>
            </w:r>
          </w:p>
        </w:tc>
        <w:tc>
          <w:tcPr>
            <w:tcW w:w="2397" w:type="dxa"/>
            <w:shd w:val="clear" w:color="auto" w:fill="auto"/>
          </w:tcPr>
          <w:p w14:paraId="1A5D3A43" w14:textId="77777777" w:rsidR="002C4791" w:rsidRPr="00E77BEE" w:rsidRDefault="002C4791" w:rsidP="00055128">
            <w:pPr>
              <w:rPr>
                <w:rFonts w:cs="Arial"/>
                <w:bCs/>
              </w:rPr>
            </w:pPr>
            <w:r w:rsidRPr="00E77BEE">
              <w:rPr>
                <w:rFonts w:cs="Arial"/>
                <w:bCs/>
              </w:rPr>
              <w:t>When replacing door hardware, lever type hardware is to be specified</w:t>
            </w:r>
          </w:p>
        </w:tc>
        <w:tc>
          <w:tcPr>
            <w:tcW w:w="1982" w:type="dxa"/>
          </w:tcPr>
          <w:p w14:paraId="5C6FA76F" w14:textId="0185C506" w:rsidR="002C4791" w:rsidRPr="00E77BEE" w:rsidRDefault="00EE0A4B" w:rsidP="00055128">
            <w:pPr>
              <w:rPr>
                <w:rFonts w:cs="Arial"/>
                <w:bCs/>
              </w:rPr>
            </w:pPr>
            <w:r>
              <w:rPr>
                <w:rFonts w:cs="Arial"/>
                <w:bCs/>
              </w:rPr>
              <w:t>Outstanding</w:t>
            </w:r>
          </w:p>
        </w:tc>
      </w:tr>
      <w:tr w:rsidR="002C4791" w:rsidRPr="00E77BEE" w14:paraId="259696AB" w14:textId="42772BA9" w:rsidTr="002C4791">
        <w:tc>
          <w:tcPr>
            <w:tcW w:w="2463" w:type="dxa"/>
            <w:shd w:val="clear" w:color="auto" w:fill="auto"/>
          </w:tcPr>
          <w:p w14:paraId="23136D79" w14:textId="77777777" w:rsidR="002C4791" w:rsidRPr="00E77BEE" w:rsidRDefault="002C4791" w:rsidP="00055128">
            <w:pPr>
              <w:rPr>
                <w:rFonts w:cs="Arial"/>
                <w:bCs/>
              </w:rPr>
            </w:pPr>
            <w:r w:rsidRPr="00E77BEE">
              <w:rPr>
                <w:rFonts w:cs="Arial"/>
                <w:bCs/>
              </w:rPr>
              <w:t>Faucet handles are round type</w:t>
            </w:r>
          </w:p>
        </w:tc>
        <w:tc>
          <w:tcPr>
            <w:tcW w:w="2508" w:type="dxa"/>
            <w:shd w:val="clear" w:color="auto" w:fill="auto"/>
          </w:tcPr>
          <w:p w14:paraId="3B5B8E34" w14:textId="77777777" w:rsidR="002C4791" w:rsidRPr="00E77BEE" w:rsidRDefault="002C4791" w:rsidP="00055128">
            <w:pPr>
              <w:rPr>
                <w:rFonts w:cs="Arial"/>
                <w:bCs/>
              </w:rPr>
            </w:pPr>
            <w:r w:rsidRPr="00E77BEE">
              <w:rPr>
                <w:rFonts w:cs="Arial"/>
                <w:bCs/>
              </w:rPr>
              <w:t>Architectural</w:t>
            </w:r>
          </w:p>
        </w:tc>
        <w:tc>
          <w:tcPr>
            <w:tcW w:w="2397" w:type="dxa"/>
            <w:shd w:val="clear" w:color="auto" w:fill="auto"/>
          </w:tcPr>
          <w:p w14:paraId="426B3329" w14:textId="77777777" w:rsidR="002C4791" w:rsidRPr="00E77BEE" w:rsidRDefault="002C4791" w:rsidP="00055128">
            <w:pPr>
              <w:rPr>
                <w:rFonts w:cs="Arial"/>
                <w:bCs/>
              </w:rPr>
            </w:pPr>
            <w:r w:rsidRPr="00E77BEE">
              <w:rPr>
                <w:rFonts w:cs="Arial"/>
                <w:bCs/>
              </w:rPr>
              <w:t>When replacing faucets, lever type hardware is to be specified</w:t>
            </w:r>
          </w:p>
        </w:tc>
        <w:tc>
          <w:tcPr>
            <w:tcW w:w="1982" w:type="dxa"/>
          </w:tcPr>
          <w:p w14:paraId="70D2C02B" w14:textId="62E426D5" w:rsidR="002C4791" w:rsidRPr="00E77BEE" w:rsidRDefault="00EE0A4B" w:rsidP="00055128">
            <w:pPr>
              <w:rPr>
                <w:rFonts w:cs="Arial"/>
                <w:bCs/>
              </w:rPr>
            </w:pPr>
            <w:r>
              <w:rPr>
                <w:rFonts w:cs="Arial"/>
                <w:bCs/>
              </w:rPr>
              <w:t>Outstanding</w:t>
            </w:r>
          </w:p>
        </w:tc>
      </w:tr>
    </w:tbl>
    <w:p w14:paraId="380847D3" w14:textId="77777777" w:rsidR="002C4791" w:rsidRPr="00E77BEE" w:rsidRDefault="002C4791" w:rsidP="002C4791">
      <w:pPr>
        <w:pStyle w:val="Heading2"/>
        <w:rPr>
          <w:rFonts w:cs="Arial"/>
        </w:rPr>
      </w:pPr>
      <w:r w:rsidRPr="00E77BEE">
        <w:rPr>
          <w:rFonts w:cs="Arial"/>
        </w:rPr>
        <w:t>Splash Pad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523"/>
        <w:gridCol w:w="2366"/>
        <w:gridCol w:w="2007"/>
      </w:tblGrid>
      <w:tr w:rsidR="002C4791" w:rsidRPr="00E77BEE" w14:paraId="51E02594" w14:textId="3C6106ED" w:rsidTr="002C4791">
        <w:tc>
          <w:tcPr>
            <w:tcW w:w="2454" w:type="dxa"/>
            <w:shd w:val="clear" w:color="auto" w:fill="auto"/>
          </w:tcPr>
          <w:p w14:paraId="30B846A4" w14:textId="77777777" w:rsidR="002C4791" w:rsidRPr="00E77BEE" w:rsidRDefault="002C4791" w:rsidP="00032DB3">
            <w:pPr>
              <w:pStyle w:val="Heading3"/>
              <w:rPr>
                <w:rFonts w:cs="Arial"/>
              </w:rPr>
            </w:pPr>
            <w:r w:rsidRPr="00E77BEE">
              <w:rPr>
                <w:rFonts w:cs="Arial"/>
              </w:rPr>
              <w:t>Barrier</w:t>
            </w:r>
          </w:p>
        </w:tc>
        <w:tc>
          <w:tcPr>
            <w:tcW w:w="2523" w:type="dxa"/>
            <w:shd w:val="clear" w:color="auto" w:fill="auto"/>
          </w:tcPr>
          <w:p w14:paraId="287AC504" w14:textId="77777777" w:rsidR="002C4791" w:rsidRPr="00E77BEE" w:rsidRDefault="002C4791" w:rsidP="00032DB3">
            <w:pPr>
              <w:pStyle w:val="Heading3"/>
              <w:rPr>
                <w:rFonts w:cs="Arial"/>
              </w:rPr>
            </w:pPr>
            <w:r w:rsidRPr="00E77BEE">
              <w:rPr>
                <w:rFonts w:cs="Arial"/>
              </w:rPr>
              <w:t>Type</w:t>
            </w:r>
          </w:p>
        </w:tc>
        <w:tc>
          <w:tcPr>
            <w:tcW w:w="2366" w:type="dxa"/>
            <w:shd w:val="clear" w:color="auto" w:fill="auto"/>
          </w:tcPr>
          <w:p w14:paraId="08E4F037" w14:textId="77777777" w:rsidR="002C4791" w:rsidRPr="00E77BEE" w:rsidRDefault="002C4791" w:rsidP="00032DB3">
            <w:pPr>
              <w:pStyle w:val="Heading3"/>
              <w:rPr>
                <w:rFonts w:cs="Arial"/>
              </w:rPr>
            </w:pPr>
            <w:r w:rsidRPr="00E77BEE">
              <w:rPr>
                <w:rFonts w:cs="Arial"/>
              </w:rPr>
              <w:t>Strategy for Removal</w:t>
            </w:r>
          </w:p>
        </w:tc>
        <w:tc>
          <w:tcPr>
            <w:tcW w:w="2007" w:type="dxa"/>
          </w:tcPr>
          <w:p w14:paraId="71537694" w14:textId="65E87C5F" w:rsidR="002C4791" w:rsidRPr="00E77BEE" w:rsidRDefault="002C4791" w:rsidP="00032DB3">
            <w:pPr>
              <w:pStyle w:val="Heading3"/>
              <w:rPr>
                <w:rFonts w:cs="Arial"/>
              </w:rPr>
            </w:pPr>
            <w:r>
              <w:rPr>
                <w:rFonts w:cs="Arial"/>
              </w:rPr>
              <w:t>Status</w:t>
            </w:r>
          </w:p>
        </w:tc>
      </w:tr>
      <w:tr w:rsidR="002C4791" w:rsidRPr="00E77BEE" w14:paraId="42EB3A2D" w14:textId="29F90CB8" w:rsidTr="002C4791">
        <w:tc>
          <w:tcPr>
            <w:tcW w:w="2454" w:type="dxa"/>
            <w:shd w:val="clear" w:color="auto" w:fill="auto"/>
          </w:tcPr>
          <w:p w14:paraId="1F0E7011" w14:textId="77777777" w:rsidR="002C4791" w:rsidRPr="00E77BEE" w:rsidRDefault="002C4791" w:rsidP="00032DB3">
            <w:pPr>
              <w:rPr>
                <w:rFonts w:cs="Arial"/>
                <w:bCs/>
              </w:rPr>
            </w:pPr>
            <w:r w:rsidRPr="00E77BEE">
              <w:rPr>
                <w:rFonts w:cs="Arial"/>
                <w:bCs/>
              </w:rPr>
              <w:t>Parking, same concerns as Stafford Recreation</w:t>
            </w:r>
          </w:p>
        </w:tc>
        <w:tc>
          <w:tcPr>
            <w:tcW w:w="2523" w:type="dxa"/>
            <w:shd w:val="clear" w:color="auto" w:fill="auto"/>
          </w:tcPr>
          <w:p w14:paraId="07EDF2BA" w14:textId="77777777" w:rsidR="002C4791" w:rsidRPr="00E77BEE" w:rsidRDefault="002C4791" w:rsidP="00032DB3">
            <w:pPr>
              <w:rPr>
                <w:rFonts w:cs="Arial"/>
                <w:bCs/>
              </w:rPr>
            </w:pPr>
            <w:r w:rsidRPr="00E77BEE">
              <w:rPr>
                <w:rFonts w:cs="Arial"/>
                <w:bCs/>
              </w:rPr>
              <w:t>Architectural</w:t>
            </w:r>
          </w:p>
        </w:tc>
        <w:tc>
          <w:tcPr>
            <w:tcW w:w="2366" w:type="dxa"/>
            <w:shd w:val="clear" w:color="auto" w:fill="auto"/>
          </w:tcPr>
          <w:p w14:paraId="4E858609" w14:textId="77777777" w:rsidR="002C4791" w:rsidRPr="00E77BEE" w:rsidRDefault="002C4791" w:rsidP="00032DB3">
            <w:pPr>
              <w:rPr>
                <w:rFonts w:cs="Arial"/>
                <w:bCs/>
              </w:rPr>
            </w:pPr>
            <w:r w:rsidRPr="00E77BEE">
              <w:rPr>
                <w:rFonts w:cs="Arial"/>
                <w:bCs/>
              </w:rPr>
              <w:t>Mark a couple of spaces</w:t>
            </w:r>
          </w:p>
          <w:p w14:paraId="7373F782" w14:textId="77777777" w:rsidR="002C4791" w:rsidRPr="00E77BEE" w:rsidRDefault="002C4791" w:rsidP="00032DB3">
            <w:pPr>
              <w:rPr>
                <w:rFonts w:cs="Arial"/>
                <w:bCs/>
              </w:rPr>
            </w:pPr>
          </w:p>
        </w:tc>
        <w:tc>
          <w:tcPr>
            <w:tcW w:w="2007" w:type="dxa"/>
          </w:tcPr>
          <w:p w14:paraId="5269B98C" w14:textId="1F978B75" w:rsidR="002C4791" w:rsidRPr="00E77BEE" w:rsidRDefault="002C4791" w:rsidP="00032DB3">
            <w:pPr>
              <w:rPr>
                <w:rFonts w:cs="Arial"/>
                <w:bCs/>
              </w:rPr>
            </w:pPr>
            <w:r>
              <w:rPr>
                <w:rFonts w:cs="Arial"/>
                <w:bCs/>
              </w:rPr>
              <w:t>Complete</w:t>
            </w:r>
          </w:p>
        </w:tc>
      </w:tr>
    </w:tbl>
    <w:p w14:paraId="66CBEB21" w14:textId="77777777" w:rsidR="002C4791" w:rsidRDefault="002C4791" w:rsidP="00E77BEE">
      <w:pPr>
        <w:pStyle w:val="Heading2"/>
        <w:rPr>
          <w:rFonts w:cs="Arial"/>
        </w:rPr>
      </w:pPr>
    </w:p>
    <w:p w14:paraId="1D1EF1BE" w14:textId="41153CD7" w:rsidR="00321E86" w:rsidRPr="00E77BEE" w:rsidRDefault="00321E86" w:rsidP="00E77BEE">
      <w:pPr>
        <w:pStyle w:val="Heading2"/>
        <w:rPr>
          <w:rFonts w:cs="Arial"/>
        </w:rPr>
      </w:pPr>
      <w:r w:rsidRPr="00E77BEE">
        <w:rPr>
          <w:rFonts w:cs="Arial"/>
        </w:rPr>
        <w:t>Shady Nook Recreation Centre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2533"/>
        <w:gridCol w:w="2447"/>
        <w:gridCol w:w="2028"/>
      </w:tblGrid>
      <w:tr w:rsidR="002C4791" w:rsidRPr="00E77BEE" w14:paraId="3FFAE4E8" w14:textId="251659B8" w:rsidTr="002C4791">
        <w:tc>
          <w:tcPr>
            <w:tcW w:w="2342" w:type="dxa"/>
            <w:shd w:val="clear" w:color="auto" w:fill="auto"/>
          </w:tcPr>
          <w:p w14:paraId="472CD4C6" w14:textId="77777777" w:rsidR="002C4791" w:rsidRPr="00E77BEE" w:rsidRDefault="002C4791" w:rsidP="00E77BEE">
            <w:pPr>
              <w:pStyle w:val="Heading3"/>
              <w:rPr>
                <w:rFonts w:cs="Arial"/>
              </w:rPr>
            </w:pPr>
            <w:r w:rsidRPr="00E77BEE">
              <w:rPr>
                <w:rFonts w:cs="Arial"/>
              </w:rPr>
              <w:t>Barrier</w:t>
            </w:r>
          </w:p>
        </w:tc>
        <w:tc>
          <w:tcPr>
            <w:tcW w:w="2533" w:type="dxa"/>
            <w:shd w:val="clear" w:color="auto" w:fill="auto"/>
          </w:tcPr>
          <w:p w14:paraId="1DEB861A" w14:textId="77777777" w:rsidR="002C4791" w:rsidRPr="00E77BEE" w:rsidRDefault="002C4791" w:rsidP="00E77BEE">
            <w:pPr>
              <w:pStyle w:val="Heading3"/>
              <w:rPr>
                <w:rFonts w:cs="Arial"/>
              </w:rPr>
            </w:pPr>
            <w:r w:rsidRPr="00E77BEE">
              <w:rPr>
                <w:rFonts w:cs="Arial"/>
              </w:rPr>
              <w:t>Type</w:t>
            </w:r>
          </w:p>
        </w:tc>
        <w:tc>
          <w:tcPr>
            <w:tcW w:w="2447" w:type="dxa"/>
            <w:shd w:val="clear" w:color="auto" w:fill="auto"/>
          </w:tcPr>
          <w:p w14:paraId="6F844293" w14:textId="77777777" w:rsidR="002C4791" w:rsidRPr="00E77BEE" w:rsidRDefault="002C4791" w:rsidP="00E77BEE">
            <w:pPr>
              <w:pStyle w:val="Heading3"/>
              <w:rPr>
                <w:rFonts w:cs="Arial"/>
              </w:rPr>
            </w:pPr>
            <w:r w:rsidRPr="00E77BEE">
              <w:rPr>
                <w:rFonts w:cs="Arial"/>
              </w:rPr>
              <w:t>Strategy for Removal</w:t>
            </w:r>
          </w:p>
        </w:tc>
        <w:tc>
          <w:tcPr>
            <w:tcW w:w="2028" w:type="dxa"/>
          </w:tcPr>
          <w:p w14:paraId="657CBDEF" w14:textId="170EDB80" w:rsidR="002C4791" w:rsidRPr="00E77BEE" w:rsidRDefault="002C4791" w:rsidP="00E77BEE">
            <w:pPr>
              <w:pStyle w:val="Heading3"/>
              <w:rPr>
                <w:rFonts w:cs="Arial"/>
              </w:rPr>
            </w:pPr>
            <w:r>
              <w:rPr>
                <w:rFonts w:cs="Arial"/>
              </w:rPr>
              <w:t>Status</w:t>
            </w:r>
          </w:p>
        </w:tc>
      </w:tr>
      <w:tr w:rsidR="002C4791" w:rsidRPr="00E77BEE" w14:paraId="436F2C3A" w14:textId="7B4311F4" w:rsidTr="002C4791">
        <w:tc>
          <w:tcPr>
            <w:tcW w:w="2342" w:type="dxa"/>
            <w:shd w:val="clear" w:color="auto" w:fill="auto"/>
          </w:tcPr>
          <w:p w14:paraId="0F462C56" w14:textId="77777777" w:rsidR="002C4791" w:rsidRPr="00E77BEE" w:rsidRDefault="002C4791" w:rsidP="008F76A0">
            <w:pPr>
              <w:rPr>
                <w:rFonts w:cs="Arial"/>
                <w:bCs/>
              </w:rPr>
            </w:pPr>
            <w:r w:rsidRPr="00E77BEE">
              <w:rPr>
                <w:rFonts w:cs="Arial"/>
                <w:bCs/>
              </w:rPr>
              <w:t>Door opening device has round knobs</w:t>
            </w:r>
          </w:p>
        </w:tc>
        <w:tc>
          <w:tcPr>
            <w:tcW w:w="2533" w:type="dxa"/>
            <w:shd w:val="clear" w:color="auto" w:fill="auto"/>
          </w:tcPr>
          <w:p w14:paraId="121FA54E" w14:textId="77777777" w:rsidR="002C4791" w:rsidRPr="00E77BEE" w:rsidRDefault="002C4791" w:rsidP="00055128">
            <w:pPr>
              <w:rPr>
                <w:rFonts w:cs="Arial"/>
                <w:bCs/>
              </w:rPr>
            </w:pPr>
            <w:r w:rsidRPr="00E77BEE">
              <w:rPr>
                <w:rFonts w:cs="Arial"/>
                <w:bCs/>
              </w:rPr>
              <w:t>Architectural</w:t>
            </w:r>
          </w:p>
        </w:tc>
        <w:tc>
          <w:tcPr>
            <w:tcW w:w="2447" w:type="dxa"/>
            <w:shd w:val="clear" w:color="auto" w:fill="auto"/>
          </w:tcPr>
          <w:p w14:paraId="63154E71" w14:textId="77777777" w:rsidR="002C4791" w:rsidRPr="00E77BEE" w:rsidRDefault="002C4791" w:rsidP="008F76A0">
            <w:pPr>
              <w:rPr>
                <w:rFonts w:cs="Arial"/>
                <w:bCs/>
              </w:rPr>
            </w:pPr>
            <w:r w:rsidRPr="00E77BEE">
              <w:rPr>
                <w:rFonts w:cs="Arial"/>
                <w:bCs/>
              </w:rPr>
              <w:t xml:space="preserve">Change </w:t>
            </w:r>
            <w:proofErr w:type="gramStart"/>
            <w:r w:rsidRPr="00E77BEE">
              <w:rPr>
                <w:rFonts w:cs="Arial"/>
                <w:bCs/>
              </w:rPr>
              <w:t>door knobs</w:t>
            </w:r>
            <w:proofErr w:type="gramEnd"/>
            <w:r w:rsidRPr="00E77BEE">
              <w:rPr>
                <w:rFonts w:cs="Arial"/>
                <w:bCs/>
              </w:rPr>
              <w:t xml:space="preserve"> to lever type</w:t>
            </w:r>
          </w:p>
        </w:tc>
        <w:tc>
          <w:tcPr>
            <w:tcW w:w="2028" w:type="dxa"/>
          </w:tcPr>
          <w:p w14:paraId="5714A6FE" w14:textId="20D61D33" w:rsidR="002C4791" w:rsidRPr="00E77BEE" w:rsidRDefault="005B0A0E" w:rsidP="008F76A0">
            <w:pPr>
              <w:rPr>
                <w:rFonts w:cs="Arial"/>
                <w:bCs/>
              </w:rPr>
            </w:pPr>
            <w:r>
              <w:rPr>
                <w:rFonts w:cs="Arial"/>
                <w:bCs/>
              </w:rPr>
              <w:t xml:space="preserve">Front Complete </w:t>
            </w:r>
            <w:r w:rsidRPr="0026681D">
              <w:rPr>
                <w:rFonts w:cs="Arial"/>
                <w:bCs/>
              </w:rPr>
              <w:t xml:space="preserve">– </w:t>
            </w:r>
            <w:r w:rsidRPr="0063409C">
              <w:rPr>
                <w:rFonts w:cs="Arial"/>
                <w:bCs/>
              </w:rPr>
              <w:t>Rear to be complete</w:t>
            </w:r>
          </w:p>
        </w:tc>
      </w:tr>
      <w:tr w:rsidR="002C4791" w:rsidRPr="00E77BEE" w14:paraId="2DD002AC" w14:textId="4E5737AA" w:rsidTr="002C4791">
        <w:tc>
          <w:tcPr>
            <w:tcW w:w="2342" w:type="dxa"/>
            <w:shd w:val="clear" w:color="auto" w:fill="auto"/>
          </w:tcPr>
          <w:p w14:paraId="1B008B7C" w14:textId="77777777" w:rsidR="002C4791" w:rsidRPr="00E77BEE" w:rsidRDefault="002C4791" w:rsidP="008F76A0">
            <w:pPr>
              <w:rPr>
                <w:rFonts w:cs="Arial"/>
                <w:bCs/>
              </w:rPr>
            </w:pPr>
            <w:r w:rsidRPr="00E77BEE">
              <w:rPr>
                <w:rFonts w:cs="Arial"/>
                <w:bCs/>
              </w:rPr>
              <w:t>Hall phone height is too high</w:t>
            </w:r>
          </w:p>
        </w:tc>
        <w:tc>
          <w:tcPr>
            <w:tcW w:w="2533" w:type="dxa"/>
            <w:shd w:val="clear" w:color="auto" w:fill="auto"/>
          </w:tcPr>
          <w:p w14:paraId="7EF3C26D" w14:textId="77777777" w:rsidR="002C4791" w:rsidRPr="00E77BEE" w:rsidRDefault="002C4791" w:rsidP="00055128">
            <w:pPr>
              <w:rPr>
                <w:rFonts w:cs="Arial"/>
                <w:bCs/>
              </w:rPr>
            </w:pPr>
            <w:r w:rsidRPr="00E77BEE">
              <w:rPr>
                <w:rFonts w:cs="Arial"/>
                <w:bCs/>
              </w:rPr>
              <w:t>Architectural</w:t>
            </w:r>
          </w:p>
        </w:tc>
        <w:tc>
          <w:tcPr>
            <w:tcW w:w="2447" w:type="dxa"/>
            <w:shd w:val="clear" w:color="auto" w:fill="auto"/>
          </w:tcPr>
          <w:p w14:paraId="6876BA25" w14:textId="77777777" w:rsidR="002C4791" w:rsidRPr="00E77BEE" w:rsidRDefault="002C4791" w:rsidP="008F76A0">
            <w:pPr>
              <w:rPr>
                <w:rFonts w:cs="Arial"/>
                <w:bCs/>
              </w:rPr>
            </w:pPr>
            <w:r w:rsidRPr="00E77BEE">
              <w:rPr>
                <w:rFonts w:cs="Arial"/>
                <w:bCs/>
              </w:rPr>
              <w:t>Lower phone so that it is accessible (not a public phone)</w:t>
            </w:r>
          </w:p>
        </w:tc>
        <w:tc>
          <w:tcPr>
            <w:tcW w:w="2028" w:type="dxa"/>
          </w:tcPr>
          <w:p w14:paraId="02FF42FD" w14:textId="7839F02D" w:rsidR="002C4791" w:rsidRPr="00E77BEE" w:rsidRDefault="005B0A0E" w:rsidP="008F76A0">
            <w:pPr>
              <w:rPr>
                <w:rFonts w:cs="Arial"/>
                <w:bCs/>
              </w:rPr>
            </w:pPr>
            <w:r>
              <w:rPr>
                <w:rFonts w:cs="Arial"/>
                <w:bCs/>
              </w:rPr>
              <w:t>C</w:t>
            </w:r>
            <w:r w:rsidR="002C4791">
              <w:rPr>
                <w:rFonts w:cs="Arial"/>
                <w:bCs/>
              </w:rPr>
              <w:t>omplete</w:t>
            </w:r>
          </w:p>
        </w:tc>
      </w:tr>
    </w:tbl>
    <w:p w14:paraId="54484BE0" w14:textId="77777777" w:rsidR="002C4791" w:rsidRDefault="002C4791" w:rsidP="00E77BEE">
      <w:pPr>
        <w:pStyle w:val="Heading2"/>
        <w:rPr>
          <w:rFonts w:cs="Arial"/>
        </w:rPr>
      </w:pPr>
    </w:p>
    <w:p w14:paraId="2003432C" w14:textId="70505135" w:rsidR="00321E86" w:rsidRPr="00E77BEE" w:rsidRDefault="00321E86" w:rsidP="00E77BEE">
      <w:pPr>
        <w:pStyle w:val="Heading2"/>
        <w:rPr>
          <w:rFonts w:cs="Arial"/>
        </w:rPr>
      </w:pPr>
      <w:r w:rsidRPr="00E77BEE">
        <w:rPr>
          <w:rFonts w:cs="Arial"/>
        </w:rPr>
        <w:t>Laurentian Valley Fire Hall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519"/>
        <w:gridCol w:w="2360"/>
        <w:gridCol w:w="1997"/>
      </w:tblGrid>
      <w:tr w:rsidR="002C4791" w:rsidRPr="00E77BEE" w14:paraId="58247C70" w14:textId="52C95BF7" w:rsidTr="002C4791">
        <w:tc>
          <w:tcPr>
            <w:tcW w:w="2474" w:type="dxa"/>
            <w:shd w:val="clear" w:color="auto" w:fill="auto"/>
          </w:tcPr>
          <w:p w14:paraId="3834BBC9" w14:textId="77777777" w:rsidR="002C4791" w:rsidRPr="00E77BEE" w:rsidRDefault="002C4791" w:rsidP="00E77BEE">
            <w:pPr>
              <w:pStyle w:val="Heading3"/>
              <w:rPr>
                <w:rFonts w:cs="Arial"/>
              </w:rPr>
            </w:pPr>
            <w:r w:rsidRPr="00E77BEE">
              <w:rPr>
                <w:rFonts w:cs="Arial"/>
              </w:rPr>
              <w:t>Barrier</w:t>
            </w:r>
          </w:p>
        </w:tc>
        <w:tc>
          <w:tcPr>
            <w:tcW w:w="2519" w:type="dxa"/>
            <w:shd w:val="clear" w:color="auto" w:fill="auto"/>
          </w:tcPr>
          <w:p w14:paraId="5A14EED3" w14:textId="77777777" w:rsidR="002C4791" w:rsidRPr="00E77BEE" w:rsidRDefault="002C4791" w:rsidP="00E77BEE">
            <w:pPr>
              <w:pStyle w:val="Heading3"/>
              <w:rPr>
                <w:rFonts w:cs="Arial"/>
              </w:rPr>
            </w:pPr>
            <w:r w:rsidRPr="00E77BEE">
              <w:rPr>
                <w:rFonts w:cs="Arial"/>
              </w:rPr>
              <w:t>Type</w:t>
            </w:r>
          </w:p>
        </w:tc>
        <w:tc>
          <w:tcPr>
            <w:tcW w:w="2360" w:type="dxa"/>
            <w:shd w:val="clear" w:color="auto" w:fill="auto"/>
          </w:tcPr>
          <w:p w14:paraId="701B0890" w14:textId="77777777" w:rsidR="002C4791" w:rsidRPr="00E77BEE" w:rsidRDefault="002C4791" w:rsidP="00E77BEE">
            <w:pPr>
              <w:pStyle w:val="Heading3"/>
              <w:rPr>
                <w:rFonts w:cs="Arial"/>
              </w:rPr>
            </w:pPr>
            <w:r w:rsidRPr="00E77BEE">
              <w:rPr>
                <w:rFonts w:cs="Arial"/>
              </w:rPr>
              <w:t>Strategy for Removal</w:t>
            </w:r>
          </w:p>
        </w:tc>
        <w:tc>
          <w:tcPr>
            <w:tcW w:w="1997" w:type="dxa"/>
          </w:tcPr>
          <w:p w14:paraId="11D9E29B" w14:textId="3F2378BE" w:rsidR="002C4791" w:rsidRPr="00E77BEE" w:rsidRDefault="002C4791" w:rsidP="00E77BEE">
            <w:pPr>
              <w:pStyle w:val="Heading3"/>
              <w:rPr>
                <w:rFonts w:cs="Arial"/>
              </w:rPr>
            </w:pPr>
            <w:r>
              <w:rPr>
                <w:rFonts w:cs="Arial"/>
              </w:rPr>
              <w:t>Status</w:t>
            </w:r>
          </w:p>
        </w:tc>
      </w:tr>
      <w:tr w:rsidR="002C4791" w:rsidRPr="00E77BEE" w14:paraId="76AEDB7F" w14:textId="6ED71FE9" w:rsidTr="002C4791">
        <w:tc>
          <w:tcPr>
            <w:tcW w:w="2474" w:type="dxa"/>
            <w:shd w:val="clear" w:color="auto" w:fill="auto"/>
          </w:tcPr>
          <w:p w14:paraId="0AC6C5E8" w14:textId="77777777" w:rsidR="002C4791" w:rsidRPr="00E77BEE" w:rsidRDefault="002C4791" w:rsidP="00055128">
            <w:pPr>
              <w:rPr>
                <w:rFonts w:cs="Arial"/>
                <w:bCs/>
              </w:rPr>
            </w:pPr>
            <w:r w:rsidRPr="00E77BEE">
              <w:rPr>
                <w:rFonts w:cs="Arial"/>
                <w:bCs/>
              </w:rPr>
              <w:t>Parking spaces are not painted and signed</w:t>
            </w:r>
          </w:p>
        </w:tc>
        <w:tc>
          <w:tcPr>
            <w:tcW w:w="2519" w:type="dxa"/>
            <w:shd w:val="clear" w:color="auto" w:fill="auto"/>
          </w:tcPr>
          <w:p w14:paraId="06A31A5E" w14:textId="77777777" w:rsidR="002C4791" w:rsidRPr="00E77BEE" w:rsidRDefault="002C4791" w:rsidP="00055128">
            <w:pPr>
              <w:rPr>
                <w:rFonts w:cs="Arial"/>
                <w:bCs/>
              </w:rPr>
            </w:pPr>
            <w:r w:rsidRPr="00E77BEE">
              <w:rPr>
                <w:rFonts w:cs="Arial"/>
                <w:bCs/>
              </w:rPr>
              <w:t>Architectural</w:t>
            </w:r>
          </w:p>
        </w:tc>
        <w:tc>
          <w:tcPr>
            <w:tcW w:w="2360" w:type="dxa"/>
            <w:shd w:val="clear" w:color="auto" w:fill="auto"/>
          </w:tcPr>
          <w:p w14:paraId="3A374DC2" w14:textId="77777777" w:rsidR="002C4791" w:rsidRPr="00E77BEE" w:rsidRDefault="002C4791" w:rsidP="00055128">
            <w:pPr>
              <w:rPr>
                <w:rFonts w:cs="Arial"/>
                <w:bCs/>
              </w:rPr>
            </w:pPr>
            <w:r w:rsidRPr="00E77BEE">
              <w:rPr>
                <w:rFonts w:cs="Arial"/>
                <w:bCs/>
              </w:rPr>
              <w:t>Paint lines for parking and install signs</w:t>
            </w:r>
          </w:p>
        </w:tc>
        <w:tc>
          <w:tcPr>
            <w:tcW w:w="1997" w:type="dxa"/>
          </w:tcPr>
          <w:p w14:paraId="4DF0120C" w14:textId="473E3E99" w:rsidR="002C4791" w:rsidRPr="00E77BEE" w:rsidRDefault="002C4791" w:rsidP="00055128">
            <w:pPr>
              <w:rPr>
                <w:rFonts w:cs="Arial"/>
                <w:bCs/>
              </w:rPr>
            </w:pPr>
            <w:r>
              <w:rPr>
                <w:rFonts w:cs="Arial"/>
                <w:bCs/>
              </w:rPr>
              <w:t>Complete</w:t>
            </w:r>
          </w:p>
        </w:tc>
      </w:tr>
      <w:tr w:rsidR="002C4791" w:rsidRPr="00E77BEE" w14:paraId="57F95161" w14:textId="0DF13F7D" w:rsidTr="002C4791">
        <w:tc>
          <w:tcPr>
            <w:tcW w:w="2474" w:type="dxa"/>
            <w:shd w:val="clear" w:color="auto" w:fill="auto"/>
          </w:tcPr>
          <w:p w14:paraId="2D27970A" w14:textId="77777777" w:rsidR="002C4791" w:rsidRPr="00E77BEE" w:rsidRDefault="002C4791" w:rsidP="001F0382">
            <w:pPr>
              <w:rPr>
                <w:rFonts w:cs="Arial"/>
                <w:bCs/>
              </w:rPr>
            </w:pPr>
            <w:r w:rsidRPr="00E77BEE">
              <w:rPr>
                <w:rFonts w:cs="Arial"/>
                <w:bCs/>
              </w:rPr>
              <w:t>There is a 2” bump at door threshold</w:t>
            </w:r>
          </w:p>
        </w:tc>
        <w:tc>
          <w:tcPr>
            <w:tcW w:w="2519" w:type="dxa"/>
            <w:shd w:val="clear" w:color="auto" w:fill="auto"/>
          </w:tcPr>
          <w:p w14:paraId="62DA36DE" w14:textId="77777777" w:rsidR="002C4791" w:rsidRPr="00E77BEE" w:rsidRDefault="002C4791" w:rsidP="00055128">
            <w:pPr>
              <w:rPr>
                <w:rFonts w:cs="Arial"/>
                <w:bCs/>
              </w:rPr>
            </w:pPr>
            <w:r w:rsidRPr="00E77BEE">
              <w:rPr>
                <w:rFonts w:cs="Arial"/>
                <w:bCs/>
              </w:rPr>
              <w:t>Architectural</w:t>
            </w:r>
          </w:p>
        </w:tc>
        <w:tc>
          <w:tcPr>
            <w:tcW w:w="2360" w:type="dxa"/>
            <w:shd w:val="clear" w:color="auto" w:fill="auto"/>
          </w:tcPr>
          <w:p w14:paraId="6877D37D" w14:textId="77777777" w:rsidR="002C4791" w:rsidRPr="00E77BEE" w:rsidRDefault="002C4791" w:rsidP="00055128">
            <w:pPr>
              <w:rPr>
                <w:rFonts w:cs="Arial"/>
                <w:bCs/>
              </w:rPr>
            </w:pPr>
            <w:r w:rsidRPr="00E77BEE">
              <w:rPr>
                <w:rFonts w:cs="Arial"/>
                <w:bCs/>
              </w:rPr>
              <w:t>Repair concrete walkway at door</w:t>
            </w:r>
          </w:p>
        </w:tc>
        <w:tc>
          <w:tcPr>
            <w:tcW w:w="1997" w:type="dxa"/>
          </w:tcPr>
          <w:p w14:paraId="7B1D4BD0" w14:textId="1A718BA8" w:rsidR="002C4791" w:rsidRPr="00E77BEE" w:rsidRDefault="002C4791" w:rsidP="00055128">
            <w:pPr>
              <w:rPr>
                <w:rFonts w:cs="Arial"/>
                <w:bCs/>
              </w:rPr>
            </w:pPr>
            <w:r>
              <w:rPr>
                <w:rFonts w:cs="Arial"/>
                <w:bCs/>
              </w:rPr>
              <w:t>Complete</w:t>
            </w:r>
          </w:p>
        </w:tc>
      </w:tr>
      <w:tr w:rsidR="002C4791" w:rsidRPr="00E77BEE" w14:paraId="2F397D02" w14:textId="2DF26D9D" w:rsidTr="002C4791">
        <w:tc>
          <w:tcPr>
            <w:tcW w:w="2474" w:type="dxa"/>
            <w:shd w:val="clear" w:color="auto" w:fill="auto"/>
          </w:tcPr>
          <w:p w14:paraId="12B3D074" w14:textId="77777777" w:rsidR="002C4791" w:rsidRPr="00E77BEE" w:rsidRDefault="002C4791" w:rsidP="00055128">
            <w:pPr>
              <w:rPr>
                <w:rFonts w:cs="Arial"/>
                <w:bCs/>
              </w:rPr>
            </w:pPr>
            <w:r w:rsidRPr="00E77BEE">
              <w:rPr>
                <w:rFonts w:cs="Arial"/>
                <w:bCs/>
              </w:rPr>
              <w:lastRenderedPageBreak/>
              <w:t>Waste receptacle blocks access to water closet in the women’s washroom</w:t>
            </w:r>
          </w:p>
        </w:tc>
        <w:tc>
          <w:tcPr>
            <w:tcW w:w="2519" w:type="dxa"/>
            <w:shd w:val="clear" w:color="auto" w:fill="auto"/>
          </w:tcPr>
          <w:p w14:paraId="1750C04B" w14:textId="77777777" w:rsidR="002C4791" w:rsidRPr="00E77BEE" w:rsidRDefault="002C4791" w:rsidP="00055128">
            <w:pPr>
              <w:rPr>
                <w:rFonts w:cs="Arial"/>
                <w:bCs/>
              </w:rPr>
            </w:pPr>
            <w:r w:rsidRPr="00E77BEE">
              <w:rPr>
                <w:rFonts w:cs="Arial"/>
                <w:bCs/>
              </w:rPr>
              <w:t>Physical</w:t>
            </w:r>
          </w:p>
        </w:tc>
        <w:tc>
          <w:tcPr>
            <w:tcW w:w="2360" w:type="dxa"/>
            <w:shd w:val="clear" w:color="auto" w:fill="auto"/>
          </w:tcPr>
          <w:p w14:paraId="0FEDC209" w14:textId="77777777" w:rsidR="002C4791" w:rsidRPr="00E77BEE" w:rsidRDefault="002C4791" w:rsidP="00055128">
            <w:pPr>
              <w:rPr>
                <w:rFonts w:cs="Arial"/>
                <w:bCs/>
              </w:rPr>
            </w:pPr>
            <w:r w:rsidRPr="00E77BEE">
              <w:rPr>
                <w:rFonts w:cs="Arial"/>
                <w:bCs/>
              </w:rPr>
              <w:t>Relocate the waste bin</w:t>
            </w:r>
          </w:p>
        </w:tc>
        <w:tc>
          <w:tcPr>
            <w:tcW w:w="1997" w:type="dxa"/>
          </w:tcPr>
          <w:p w14:paraId="4863EE09" w14:textId="05C383B5" w:rsidR="002C4791" w:rsidRPr="00E77BEE" w:rsidRDefault="00EC5F06" w:rsidP="00055128">
            <w:pPr>
              <w:rPr>
                <w:rFonts w:cs="Arial"/>
                <w:bCs/>
              </w:rPr>
            </w:pPr>
            <w:r>
              <w:rPr>
                <w:rFonts w:cs="Arial"/>
                <w:bCs/>
              </w:rPr>
              <w:t>Complete</w:t>
            </w:r>
          </w:p>
        </w:tc>
      </w:tr>
      <w:tr w:rsidR="002C4791" w:rsidRPr="00E77BEE" w14:paraId="1534CBAA" w14:textId="3CAFAC7B" w:rsidTr="002C4791">
        <w:tc>
          <w:tcPr>
            <w:tcW w:w="2474" w:type="dxa"/>
            <w:shd w:val="clear" w:color="auto" w:fill="auto"/>
          </w:tcPr>
          <w:p w14:paraId="4B7D6FDF" w14:textId="77777777" w:rsidR="002C4791" w:rsidRPr="00E77BEE" w:rsidRDefault="002C4791" w:rsidP="00055128">
            <w:pPr>
              <w:rPr>
                <w:rFonts w:cs="Arial"/>
                <w:bCs/>
              </w:rPr>
            </w:pPr>
            <w:r w:rsidRPr="00E77BEE">
              <w:rPr>
                <w:rFonts w:cs="Arial"/>
                <w:bCs/>
              </w:rPr>
              <w:t>Hand dryers are too high in both washrooms</w:t>
            </w:r>
          </w:p>
        </w:tc>
        <w:tc>
          <w:tcPr>
            <w:tcW w:w="2519" w:type="dxa"/>
            <w:shd w:val="clear" w:color="auto" w:fill="auto"/>
          </w:tcPr>
          <w:p w14:paraId="2639960E" w14:textId="77777777" w:rsidR="002C4791" w:rsidRPr="00E77BEE" w:rsidRDefault="002C4791" w:rsidP="00055128">
            <w:pPr>
              <w:rPr>
                <w:rFonts w:cs="Arial"/>
                <w:bCs/>
              </w:rPr>
            </w:pPr>
            <w:r w:rsidRPr="00E77BEE">
              <w:rPr>
                <w:rFonts w:cs="Arial"/>
                <w:bCs/>
              </w:rPr>
              <w:t>Physical</w:t>
            </w:r>
          </w:p>
        </w:tc>
        <w:tc>
          <w:tcPr>
            <w:tcW w:w="2360" w:type="dxa"/>
            <w:shd w:val="clear" w:color="auto" w:fill="auto"/>
          </w:tcPr>
          <w:p w14:paraId="0A3E5AF9" w14:textId="77777777" w:rsidR="002C4791" w:rsidRPr="00E77BEE" w:rsidRDefault="002C4791" w:rsidP="00055128">
            <w:pPr>
              <w:rPr>
                <w:rFonts w:cs="Arial"/>
                <w:bCs/>
              </w:rPr>
            </w:pPr>
            <w:r w:rsidRPr="00E77BEE">
              <w:rPr>
                <w:rFonts w:cs="Arial"/>
                <w:bCs/>
              </w:rPr>
              <w:t>Relocate dryers lower</w:t>
            </w:r>
          </w:p>
        </w:tc>
        <w:tc>
          <w:tcPr>
            <w:tcW w:w="1997" w:type="dxa"/>
          </w:tcPr>
          <w:p w14:paraId="3A78C306" w14:textId="6A47FD16" w:rsidR="002C4791" w:rsidRPr="00E77BEE" w:rsidRDefault="002C4791" w:rsidP="00055128">
            <w:pPr>
              <w:rPr>
                <w:rFonts w:cs="Arial"/>
                <w:bCs/>
              </w:rPr>
            </w:pPr>
            <w:r>
              <w:rPr>
                <w:rFonts w:cs="Arial"/>
                <w:bCs/>
              </w:rPr>
              <w:t xml:space="preserve">Complete </w:t>
            </w:r>
          </w:p>
        </w:tc>
      </w:tr>
      <w:tr w:rsidR="002C4791" w:rsidRPr="00E77BEE" w14:paraId="4523F8D4" w14:textId="45DE9CF0" w:rsidTr="002C4791">
        <w:tc>
          <w:tcPr>
            <w:tcW w:w="2474" w:type="dxa"/>
            <w:shd w:val="clear" w:color="auto" w:fill="auto"/>
          </w:tcPr>
          <w:p w14:paraId="2575FDFE" w14:textId="77777777" w:rsidR="002C4791" w:rsidRPr="00E77BEE" w:rsidRDefault="002C4791" w:rsidP="00055128">
            <w:pPr>
              <w:rPr>
                <w:rFonts w:cs="Arial"/>
                <w:bCs/>
              </w:rPr>
            </w:pPr>
            <w:r w:rsidRPr="00E77BEE">
              <w:rPr>
                <w:rFonts w:cs="Arial"/>
                <w:bCs/>
              </w:rPr>
              <w:t>Mirrors are too high</w:t>
            </w:r>
          </w:p>
        </w:tc>
        <w:tc>
          <w:tcPr>
            <w:tcW w:w="2519" w:type="dxa"/>
            <w:shd w:val="clear" w:color="auto" w:fill="auto"/>
          </w:tcPr>
          <w:p w14:paraId="3A9DCCD2" w14:textId="77777777" w:rsidR="002C4791" w:rsidRPr="00E77BEE" w:rsidRDefault="002C4791" w:rsidP="00055128">
            <w:pPr>
              <w:rPr>
                <w:rFonts w:cs="Arial"/>
                <w:bCs/>
              </w:rPr>
            </w:pPr>
            <w:r w:rsidRPr="00E77BEE">
              <w:rPr>
                <w:rFonts w:cs="Arial"/>
                <w:bCs/>
              </w:rPr>
              <w:t>Physical</w:t>
            </w:r>
          </w:p>
        </w:tc>
        <w:tc>
          <w:tcPr>
            <w:tcW w:w="2360" w:type="dxa"/>
            <w:shd w:val="clear" w:color="auto" w:fill="auto"/>
          </w:tcPr>
          <w:p w14:paraId="52C75C12" w14:textId="77777777" w:rsidR="002C4791" w:rsidRPr="00E77BEE" w:rsidRDefault="002C4791" w:rsidP="00055128">
            <w:pPr>
              <w:rPr>
                <w:rFonts w:cs="Arial"/>
                <w:bCs/>
              </w:rPr>
            </w:pPr>
            <w:r w:rsidRPr="00E77BEE">
              <w:rPr>
                <w:rFonts w:cs="Arial"/>
                <w:bCs/>
              </w:rPr>
              <w:t>Lower the mirrors</w:t>
            </w:r>
          </w:p>
        </w:tc>
        <w:tc>
          <w:tcPr>
            <w:tcW w:w="1997" w:type="dxa"/>
          </w:tcPr>
          <w:p w14:paraId="08378246" w14:textId="4700AF40" w:rsidR="002C4791" w:rsidRPr="00E77BEE" w:rsidRDefault="007D269F" w:rsidP="00055128">
            <w:pPr>
              <w:rPr>
                <w:rFonts w:cs="Arial"/>
                <w:bCs/>
              </w:rPr>
            </w:pPr>
            <w:r>
              <w:rPr>
                <w:rFonts w:cs="Arial"/>
                <w:bCs/>
              </w:rPr>
              <w:t>Outstanding</w:t>
            </w:r>
          </w:p>
        </w:tc>
      </w:tr>
    </w:tbl>
    <w:p w14:paraId="5E7A62B9" w14:textId="77777777" w:rsidR="002C4791" w:rsidRDefault="002C4791" w:rsidP="00E77BEE">
      <w:pPr>
        <w:pStyle w:val="Heading2"/>
        <w:rPr>
          <w:rFonts w:cs="Arial"/>
        </w:rPr>
      </w:pPr>
    </w:p>
    <w:p w14:paraId="100DB223" w14:textId="7493A052" w:rsidR="00321E86" w:rsidRPr="00E77BEE" w:rsidRDefault="00321E86" w:rsidP="00E77BEE">
      <w:pPr>
        <w:pStyle w:val="Heading2"/>
        <w:rPr>
          <w:rFonts w:cs="Arial"/>
        </w:rPr>
      </w:pPr>
      <w:r w:rsidRPr="00E77BEE">
        <w:rPr>
          <w:rFonts w:cs="Arial"/>
        </w:rPr>
        <w:t>Alice &amp; Fraser Recreation Centre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505"/>
        <w:gridCol w:w="2433"/>
        <w:gridCol w:w="1979"/>
      </w:tblGrid>
      <w:tr w:rsidR="002C4791" w:rsidRPr="00E77BEE" w14:paraId="6F6973FC" w14:textId="5FEAE16B" w:rsidTr="002C4791">
        <w:tc>
          <w:tcPr>
            <w:tcW w:w="2433" w:type="dxa"/>
            <w:shd w:val="clear" w:color="auto" w:fill="auto"/>
          </w:tcPr>
          <w:p w14:paraId="7877A960" w14:textId="77777777" w:rsidR="002C4791" w:rsidRPr="00E77BEE" w:rsidRDefault="002C4791" w:rsidP="00E77BEE">
            <w:pPr>
              <w:pStyle w:val="Heading3"/>
              <w:rPr>
                <w:rFonts w:cs="Arial"/>
              </w:rPr>
            </w:pPr>
            <w:r w:rsidRPr="00E77BEE">
              <w:rPr>
                <w:rFonts w:cs="Arial"/>
              </w:rPr>
              <w:t>Barrier</w:t>
            </w:r>
          </w:p>
        </w:tc>
        <w:tc>
          <w:tcPr>
            <w:tcW w:w="2505" w:type="dxa"/>
            <w:shd w:val="clear" w:color="auto" w:fill="auto"/>
          </w:tcPr>
          <w:p w14:paraId="21A9BEB7" w14:textId="77777777" w:rsidR="002C4791" w:rsidRPr="00E77BEE" w:rsidRDefault="002C4791" w:rsidP="00E77BEE">
            <w:pPr>
              <w:pStyle w:val="Heading3"/>
              <w:rPr>
                <w:rFonts w:cs="Arial"/>
              </w:rPr>
            </w:pPr>
            <w:r w:rsidRPr="00E77BEE">
              <w:rPr>
                <w:rFonts w:cs="Arial"/>
              </w:rPr>
              <w:t>Type</w:t>
            </w:r>
          </w:p>
        </w:tc>
        <w:tc>
          <w:tcPr>
            <w:tcW w:w="2433" w:type="dxa"/>
            <w:shd w:val="clear" w:color="auto" w:fill="auto"/>
          </w:tcPr>
          <w:p w14:paraId="08062942" w14:textId="77777777" w:rsidR="002C4791" w:rsidRPr="00E77BEE" w:rsidRDefault="002C4791" w:rsidP="00E77BEE">
            <w:pPr>
              <w:pStyle w:val="Heading3"/>
              <w:rPr>
                <w:rFonts w:cs="Arial"/>
              </w:rPr>
            </w:pPr>
            <w:r w:rsidRPr="00E77BEE">
              <w:rPr>
                <w:rFonts w:cs="Arial"/>
              </w:rPr>
              <w:t>Strategy for Removal</w:t>
            </w:r>
          </w:p>
        </w:tc>
        <w:tc>
          <w:tcPr>
            <w:tcW w:w="1979" w:type="dxa"/>
          </w:tcPr>
          <w:p w14:paraId="50D6B2BE" w14:textId="4B194D4C" w:rsidR="002C4791" w:rsidRPr="00E77BEE" w:rsidRDefault="002C4791" w:rsidP="00E77BEE">
            <w:pPr>
              <w:pStyle w:val="Heading3"/>
              <w:rPr>
                <w:rFonts w:cs="Arial"/>
              </w:rPr>
            </w:pPr>
            <w:r>
              <w:rPr>
                <w:rFonts w:cs="Arial"/>
              </w:rPr>
              <w:t>Status</w:t>
            </w:r>
          </w:p>
        </w:tc>
      </w:tr>
      <w:tr w:rsidR="002C4791" w:rsidRPr="00E77BEE" w14:paraId="126A2440" w14:textId="5793F9F0" w:rsidTr="002C4791">
        <w:tc>
          <w:tcPr>
            <w:tcW w:w="2433" w:type="dxa"/>
            <w:shd w:val="clear" w:color="auto" w:fill="auto"/>
          </w:tcPr>
          <w:p w14:paraId="3B936E6D" w14:textId="77777777" w:rsidR="002C4791" w:rsidRPr="00E77BEE" w:rsidRDefault="002C4791" w:rsidP="00055128">
            <w:pPr>
              <w:rPr>
                <w:rFonts w:cs="Arial"/>
                <w:bCs/>
              </w:rPr>
            </w:pPr>
            <w:r w:rsidRPr="00E77BEE">
              <w:rPr>
                <w:rFonts w:cs="Arial"/>
                <w:bCs/>
              </w:rPr>
              <w:t>Gravel parking lot, no signed spaces</w:t>
            </w:r>
          </w:p>
        </w:tc>
        <w:tc>
          <w:tcPr>
            <w:tcW w:w="2505" w:type="dxa"/>
            <w:shd w:val="clear" w:color="auto" w:fill="auto"/>
          </w:tcPr>
          <w:p w14:paraId="22002A62" w14:textId="77777777" w:rsidR="002C4791" w:rsidRPr="00E77BEE" w:rsidRDefault="002C4791" w:rsidP="00055128">
            <w:pPr>
              <w:rPr>
                <w:rFonts w:cs="Arial"/>
                <w:bCs/>
              </w:rPr>
            </w:pPr>
            <w:r w:rsidRPr="00E77BEE">
              <w:rPr>
                <w:rFonts w:cs="Arial"/>
                <w:bCs/>
              </w:rPr>
              <w:t>Architectural</w:t>
            </w:r>
          </w:p>
        </w:tc>
        <w:tc>
          <w:tcPr>
            <w:tcW w:w="2433" w:type="dxa"/>
            <w:shd w:val="clear" w:color="auto" w:fill="auto"/>
          </w:tcPr>
          <w:p w14:paraId="7B66C2D2" w14:textId="77777777" w:rsidR="002C4791" w:rsidRPr="00E77BEE" w:rsidRDefault="002C4791" w:rsidP="00055128">
            <w:pPr>
              <w:rPr>
                <w:rFonts w:cs="Arial"/>
                <w:bCs/>
              </w:rPr>
            </w:pPr>
            <w:r w:rsidRPr="00E77BEE">
              <w:rPr>
                <w:rFonts w:cs="Arial"/>
                <w:bCs/>
              </w:rPr>
              <w:t>Order and sign some parking spaces.</w:t>
            </w:r>
          </w:p>
          <w:p w14:paraId="304CEE99" w14:textId="77777777" w:rsidR="002C4791" w:rsidRPr="00E77BEE" w:rsidRDefault="002C4791" w:rsidP="00055128">
            <w:pPr>
              <w:rPr>
                <w:rFonts w:cs="Arial"/>
                <w:bCs/>
              </w:rPr>
            </w:pPr>
            <w:r w:rsidRPr="00E77BEE">
              <w:rPr>
                <w:rFonts w:cs="Arial"/>
                <w:bCs/>
              </w:rPr>
              <w:t>Install a paved parking area.</w:t>
            </w:r>
          </w:p>
        </w:tc>
        <w:tc>
          <w:tcPr>
            <w:tcW w:w="1979" w:type="dxa"/>
          </w:tcPr>
          <w:p w14:paraId="62E86100" w14:textId="1420741B" w:rsidR="002C4791" w:rsidRPr="00E77BEE" w:rsidRDefault="00EE0A4B" w:rsidP="00055128">
            <w:pPr>
              <w:rPr>
                <w:rFonts w:cs="Arial"/>
                <w:bCs/>
              </w:rPr>
            </w:pPr>
            <w:r>
              <w:rPr>
                <w:rFonts w:cs="Arial"/>
                <w:bCs/>
              </w:rPr>
              <w:t>Outstanding</w:t>
            </w:r>
          </w:p>
        </w:tc>
      </w:tr>
      <w:tr w:rsidR="002C4791" w:rsidRPr="00E77BEE" w14:paraId="382C3BE3" w14:textId="07DE1DA9" w:rsidTr="002C4791">
        <w:tc>
          <w:tcPr>
            <w:tcW w:w="2433" w:type="dxa"/>
            <w:shd w:val="clear" w:color="auto" w:fill="auto"/>
          </w:tcPr>
          <w:p w14:paraId="0CFD555D" w14:textId="77777777" w:rsidR="002C4791" w:rsidRPr="00E77BEE" w:rsidRDefault="002C4791" w:rsidP="00055128">
            <w:pPr>
              <w:rPr>
                <w:rFonts w:cs="Arial"/>
                <w:bCs/>
              </w:rPr>
            </w:pPr>
            <w:r w:rsidRPr="00E77BEE">
              <w:rPr>
                <w:rFonts w:cs="Arial"/>
                <w:bCs/>
              </w:rPr>
              <w:t>Entrance is not a level area at the door</w:t>
            </w:r>
          </w:p>
        </w:tc>
        <w:tc>
          <w:tcPr>
            <w:tcW w:w="2505" w:type="dxa"/>
            <w:shd w:val="clear" w:color="auto" w:fill="auto"/>
          </w:tcPr>
          <w:p w14:paraId="6DC08768" w14:textId="77777777" w:rsidR="002C4791" w:rsidRPr="00E77BEE" w:rsidRDefault="002C4791" w:rsidP="00055128">
            <w:pPr>
              <w:rPr>
                <w:rFonts w:cs="Arial"/>
                <w:bCs/>
              </w:rPr>
            </w:pPr>
            <w:r w:rsidRPr="00E77BEE">
              <w:rPr>
                <w:rFonts w:cs="Arial"/>
                <w:bCs/>
              </w:rPr>
              <w:t>Physical</w:t>
            </w:r>
          </w:p>
        </w:tc>
        <w:tc>
          <w:tcPr>
            <w:tcW w:w="2433" w:type="dxa"/>
            <w:shd w:val="clear" w:color="auto" w:fill="auto"/>
          </w:tcPr>
          <w:p w14:paraId="0E178A95" w14:textId="77777777" w:rsidR="002C4791" w:rsidRPr="00E77BEE" w:rsidRDefault="002C4791" w:rsidP="00055128">
            <w:pPr>
              <w:rPr>
                <w:rFonts w:cs="Arial"/>
                <w:bCs/>
              </w:rPr>
            </w:pPr>
            <w:r w:rsidRPr="00E77BEE">
              <w:rPr>
                <w:rFonts w:cs="Arial"/>
                <w:bCs/>
              </w:rPr>
              <w:t>Design and install a sidewalk with level entry at main door</w:t>
            </w:r>
          </w:p>
        </w:tc>
        <w:tc>
          <w:tcPr>
            <w:tcW w:w="1979" w:type="dxa"/>
          </w:tcPr>
          <w:p w14:paraId="6F249C02" w14:textId="1D4788E3" w:rsidR="002C4791" w:rsidRPr="00E77BEE" w:rsidRDefault="00EC5F06" w:rsidP="00055128">
            <w:pPr>
              <w:rPr>
                <w:rFonts w:cs="Arial"/>
                <w:bCs/>
              </w:rPr>
            </w:pPr>
            <w:r>
              <w:rPr>
                <w:rFonts w:cs="Arial"/>
                <w:bCs/>
              </w:rPr>
              <w:t>Complete</w:t>
            </w:r>
            <w:r w:rsidR="007D269F">
              <w:rPr>
                <w:rFonts w:cs="Arial"/>
                <w:bCs/>
              </w:rPr>
              <w:t xml:space="preserve"> (could be build up more but not requirement)</w:t>
            </w:r>
          </w:p>
        </w:tc>
      </w:tr>
      <w:tr w:rsidR="002C4791" w:rsidRPr="00E77BEE" w14:paraId="1B4CE947" w14:textId="6A81DABB" w:rsidTr="002C4791">
        <w:tc>
          <w:tcPr>
            <w:tcW w:w="2433" w:type="dxa"/>
            <w:shd w:val="clear" w:color="auto" w:fill="auto"/>
          </w:tcPr>
          <w:p w14:paraId="1402516E" w14:textId="77777777" w:rsidR="002C4791" w:rsidRPr="00E77BEE" w:rsidRDefault="002C4791" w:rsidP="00055128">
            <w:pPr>
              <w:rPr>
                <w:rFonts w:cs="Arial"/>
                <w:bCs/>
              </w:rPr>
            </w:pPr>
            <w:r w:rsidRPr="00E77BEE">
              <w:rPr>
                <w:rFonts w:cs="Arial"/>
                <w:bCs/>
              </w:rPr>
              <w:t>Some doors have round knobs</w:t>
            </w:r>
          </w:p>
        </w:tc>
        <w:tc>
          <w:tcPr>
            <w:tcW w:w="2505" w:type="dxa"/>
            <w:shd w:val="clear" w:color="auto" w:fill="auto"/>
          </w:tcPr>
          <w:p w14:paraId="37FA93E5" w14:textId="77777777" w:rsidR="002C4791" w:rsidRPr="00E77BEE" w:rsidRDefault="002C4791" w:rsidP="00055128">
            <w:pPr>
              <w:rPr>
                <w:rFonts w:cs="Arial"/>
                <w:bCs/>
              </w:rPr>
            </w:pPr>
            <w:r w:rsidRPr="00E77BEE">
              <w:rPr>
                <w:rFonts w:cs="Arial"/>
                <w:bCs/>
              </w:rPr>
              <w:t>Architectural</w:t>
            </w:r>
          </w:p>
        </w:tc>
        <w:tc>
          <w:tcPr>
            <w:tcW w:w="2433" w:type="dxa"/>
            <w:shd w:val="clear" w:color="auto" w:fill="auto"/>
          </w:tcPr>
          <w:p w14:paraId="2308951B" w14:textId="77777777" w:rsidR="002C4791" w:rsidRPr="00E77BEE" w:rsidRDefault="002C4791" w:rsidP="00055128">
            <w:pPr>
              <w:rPr>
                <w:rFonts w:cs="Arial"/>
                <w:bCs/>
              </w:rPr>
            </w:pPr>
            <w:r w:rsidRPr="00E77BEE">
              <w:rPr>
                <w:rFonts w:cs="Arial"/>
                <w:bCs/>
              </w:rPr>
              <w:t>Replaced round knobs with lever</w:t>
            </w:r>
          </w:p>
        </w:tc>
        <w:tc>
          <w:tcPr>
            <w:tcW w:w="1979" w:type="dxa"/>
          </w:tcPr>
          <w:p w14:paraId="12B12841" w14:textId="21DFF1EB" w:rsidR="002C4791" w:rsidRPr="00E77BEE" w:rsidRDefault="00EE0A4B" w:rsidP="00055128">
            <w:pPr>
              <w:rPr>
                <w:rFonts w:cs="Arial"/>
                <w:bCs/>
              </w:rPr>
            </w:pPr>
            <w:r>
              <w:rPr>
                <w:rFonts w:cs="Arial"/>
                <w:bCs/>
              </w:rPr>
              <w:t>Outstanding</w:t>
            </w:r>
          </w:p>
        </w:tc>
      </w:tr>
      <w:tr w:rsidR="002C4791" w:rsidRPr="00E77BEE" w14:paraId="795C9D84" w14:textId="316203CE" w:rsidTr="002C4791">
        <w:tc>
          <w:tcPr>
            <w:tcW w:w="2433" w:type="dxa"/>
            <w:shd w:val="clear" w:color="auto" w:fill="auto"/>
          </w:tcPr>
          <w:p w14:paraId="709E12AB" w14:textId="77777777" w:rsidR="002C4791" w:rsidRPr="00E77BEE" w:rsidRDefault="002C4791" w:rsidP="008E26CA">
            <w:pPr>
              <w:rPr>
                <w:rFonts w:cs="Arial"/>
                <w:bCs/>
              </w:rPr>
            </w:pPr>
            <w:r w:rsidRPr="00E77BEE">
              <w:rPr>
                <w:rFonts w:cs="Arial"/>
                <w:bCs/>
              </w:rPr>
              <w:t>Men’s washroom does not have a spring or gravity door closer or a pull door, soap dispensers are too high</w:t>
            </w:r>
          </w:p>
        </w:tc>
        <w:tc>
          <w:tcPr>
            <w:tcW w:w="2505" w:type="dxa"/>
            <w:shd w:val="clear" w:color="auto" w:fill="auto"/>
          </w:tcPr>
          <w:p w14:paraId="7B3F2E11" w14:textId="77777777" w:rsidR="002C4791" w:rsidRPr="00E77BEE" w:rsidRDefault="002C4791" w:rsidP="008E26CA">
            <w:pPr>
              <w:rPr>
                <w:rFonts w:cs="Arial"/>
                <w:bCs/>
              </w:rPr>
            </w:pPr>
            <w:r w:rsidRPr="00E77BEE">
              <w:rPr>
                <w:rFonts w:cs="Arial"/>
                <w:bCs/>
              </w:rPr>
              <w:t>Physical</w:t>
            </w:r>
          </w:p>
        </w:tc>
        <w:tc>
          <w:tcPr>
            <w:tcW w:w="2433" w:type="dxa"/>
            <w:shd w:val="clear" w:color="auto" w:fill="auto"/>
          </w:tcPr>
          <w:p w14:paraId="41D73D6F" w14:textId="77777777" w:rsidR="002C4791" w:rsidRPr="00E77BEE" w:rsidRDefault="002C4791" w:rsidP="00596639">
            <w:pPr>
              <w:rPr>
                <w:rFonts w:cs="Arial"/>
                <w:bCs/>
              </w:rPr>
            </w:pPr>
            <w:r w:rsidRPr="00E77BEE">
              <w:rPr>
                <w:rFonts w:cs="Arial"/>
                <w:bCs/>
              </w:rPr>
              <w:t>Install a spring or gravity door closer, door pull and lower soap dispensers</w:t>
            </w:r>
          </w:p>
        </w:tc>
        <w:tc>
          <w:tcPr>
            <w:tcW w:w="1979" w:type="dxa"/>
          </w:tcPr>
          <w:p w14:paraId="1838C689" w14:textId="2C185796" w:rsidR="002C4791" w:rsidRPr="00E77BEE" w:rsidRDefault="007D269F" w:rsidP="00596639">
            <w:pPr>
              <w:rPr>
                <w:rFonts w:cs="Arial"/>
                <w:bCs/>
              </w:rPr>
            </w:pPr>
            <w:r>
              <w:rPr>
                <w:rFonts w:cs="Arial"/>
                <w:bCs/>
              </w:rPr>
              <w:t xml:space="preserve">Some items </w:t>
            </w:r>
            <w:r w:rsidR="00EE0A4B">
              <w:rPr>
                <w:rFonts w:cs="Arial"/>
                <w:bCs/>
              </w:rPr>
              <w:t>Outstanding</w:t>
            </w:r>
            <w:r>
              <w:rPr>
                <w:rFonts w:cs="Arial"/>
                <w:bCs/>
              </w:rPr>
              <w:t xml:space="preserve"> and indicated on 2025-2029 plan</w:t>
            </w:r>
          </w:p>
        </w:tc>
      </w:tr>
    </w:tbl>
    <w:p w14:paraId="7113DB1E" w14:textId="77777777" w:rsidR="00FC499E" w:rsidRPr="00E77BEE" w:rsidRDefault="007F06DD" w:rsidP="00E77BEE">
      <w:pPr>
        <w:pStyle w:val="Heading1"/>
        <w:rPr>
          <w:rFonts w:ascii="Arial" w:hAnsi="Arial" w:cs="Arial"/>
        </w:rPr>
      </w:pPr>
      <w:r w:rsidRPr="00E77BEE">
        <w:rPr>
          <w:rFonts w:ascii="Arial" w:hAnsi="Arial" w:cs="Arial"/>
        </w:rPr>
        <w:t>New Recreational Facilities</w:t>
      </w:r>
    </w:p>
    <w:p w14:paraId="21CA0C01" w14:textId="77777777" w:rsidR="007F06DD" w:rsidRPr="00E77BEE" w:rsidRDefault="007F06DD" w:rsidP="00E77BEE">
      <w:pPr>
        <w:pStyle w:val="Heading2"/>
        <w:rPr>
          <w:rFonts w:cs="Arial"/>
        </w:rPr>
      </w:pPr>
      <w:r w:rsidRPr="00E77BEE">
        <w:rPr>
          <w:rFonts w:cs="Arial"/>
        </w:rPr>
        <w:t>Outdoor Skating Trail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487"/>
        <w:gridCol w:w="2362"/>
        <w:gridCol w:w="1945"/>
      </w:tblGrid>
      <w:tr w:rsidR="002C4791" w:rsidRPr="00E77BEE" w14:paraId="0BEB09CD" w14:textId="76F6BD4C" w:rsidTr="002C4791">
        <w:tc>
          <w:tcPr>
            <w:tcW w:w="2556" w:type="dxa"/>
            <w:shd w:val="clear" w:color="auto" w:fill="auto"/>
          </w:tcPr>
          <w:p w14:paraId="5F3B50D0" w14:textId="77777777" w:rsidR="002C4791" w:rsidRPr="00E77BEE" w:rsidRDefault="002C4791" w:rsidP="00E77BEE">
            <w:pPr>
              <w:pStyle w:val="Heading3"/>
              <w:rPr>
                <w:rFonts w:cs="Arial"/>
              </w:rPr>
            </w:pPr>
            <w:r w:rsidRPr="00E77BEE">
              <w:rPr>
                <w:rFonts w:cs="Arial"/>
              </w:rPr>
              <w:t>Barrier</w:t>
            </w:r>
          </w:p>
        </w:tc>
        <w:tc>
          <w:tcPr>
            <w:tcW w:w="2487" w:type="dxa"/>
            <w:shd w:val="clear" w:color="auto" w:fill="auto"/>
          </w:tcPr>
          <w:p w14:paraId="01981C39" w14:textId="77777777" w:rsidR="002C4791" w:rsidRPr="00E77BEE" w:rsidRDefault="002C4791" w:rsidP="00E77BEE">
            <w:pPr>
              <w:pStyle w:val="Heading3"/>
              <w:rPr>
                <w:rFonts w:cs="Arial"/>
              </w:rPr>
            </w:pPr>
            <w:r w:rsidRPr="00E77BEE">
              <w:rPr>
                <w:rFonts w:cs="Arial"/>
              </w:rPr>
              <w:t>Type</w:t>
            </w:r>
          </w:p>
        </w:tc>
        <w:tc>
          <w:tcPr>
            <w:tcW w:w="2362" w:type="dxa"/>
            <w:shd w:val="clear" w:color="auto" w:fill="auto"/>
          </w:tcPr>
          <w:p w14:paraId="437F7652" w14:textId="77777777" w:rsidR="002C4791" w:rsidRPr="00E77BEE" w:rsidRDefault="002C4791" w:rsidP="00E77BEE">
            <w:pPr>
              <w:pStyle w:val="Heading3"/>
              <w:rPr>
                <w:rFonts w:cs="Arial"/>
              </w:rPr>
            </w:pPr>
            <w:r w:rsidRPr="00E77BEE">
              <w:rPr>
                <w:rFonts w:cs="Arial"/>
              </w:rPr>
              <w:t>Strategy for Removal</w:t>
            </w:r>
          </w:p>
        </w:tc>
        <w:tc>
          <w:tcPr>
            <w:tcW w:w="1945" w:type="dxa"/>
          </w:tcPr>
          <w:p w14:paraId="72C8FE33" w14:textId="186958A9" w:rsidR="002C4791" w:rsidRPr="00E77BEE" w:rsidRDefault="002C4791" w:rsidP="00E77BEE">
            <w:pPr>
              <w:pStyle w:val="Heading3"/>
              <w:rPr>
                <w:rFonts w:cs="Arial"/>
              </w:rPr>
            </w:pPr>
            <w:r>
              <w:rPr>
                <w:rFonts w:cs="Arial"/>
              </w:rPr>
              <w:t>Status</w:t>
            </w:r>
          </w:p>
        </w:tc>
      </w:tr>
      <w:tr w:rsidR="002C4791" w:rsidRPr="00E77BEE" w14:paraId="4137E750" w14:textId="23CCD274" w:rsidTr="002C4791">
        <w:tc>
          <w:tcPr>
            <w:tcW w:w="2556" w:type="dxa"/>
            <w:shd w:val="clear" w:color="auto" w:fill="auto"/>
          </w:tcPr>
          <w:p w14:paraId="52E3AC87" w14:textId="77777777" w:rsidR="002C4791" w:rsidRPr="00E77BEE" w:rsidRDefault="002C4791" w:rsidP="0086375A">
            <w:pPr>
              <w:rPr>
                <w:rFonts w:cs="Arial"/>
                <w:bCs/>
              </w:rPr>
            </w:pPr>
            <w:r w:rsidRPr="00E77BEE">
              <w:rPr>
                <w:rFonts w:cs="Arial"/>
                <w:bCs/>
              </w:rPr>
              <w:t>Gravel parking lot, no signed spaces</w:t>
            </w:r>
          </w:p>
        </w:tc>
        <w:tc>
          <w:tcPr>
            <w:tcW w:w="2487" w:type="dxa"/>
            <w:shd w:val="clear" w:color="auto" w:fill="auto"/>
          </w:tcPr>
          <w:p w14:paraId="035E9395" w14:textId="77777777" w:rsidR="002C4791" w:rsidRPr="00E77BEE" w:rsidRDefault="002C4791" w:rsidP="0086375A">
            <w:pPr>
              <w:rPr>
                <w:rFonts w:cs="Arial"/>
                <w:bCs/>
              </w:rPr>
            </w:pPr>
            <w:r w:rsidRPr="00E77BEE">
              <w:rPr>
                <w:rFonts w:cs="Arial"/>
                <w:bCs/>
              </w:rPr>
              <w:t>Architectural</w:t>
            </w:r>
          </w:p>
        </w:tc>
        <w:tc>
          <w:tcPr>
            <w:tcW w:w="2362" w:type="dxa"/>
            <w:shd w:val="clear" w:color="auto" w:fill="auto"/>
          </w:tcPr>
          <w:p w14:paraId="5E507B1E" w14:textId="77777777" w:rsidR="002C4791" w:rsidRPr="00E77BEE" w:rsidRDefault="002C4791" w:rsidP="0086375A">
            <w:pPr>
              <w:rPr>
                <w:rFonts w:cs="Arial"/>
                <w:bCs/>
              </w:rPr>
            </w:pPr>
            <w:r w:rsidRPr="00E77BEE">
              <w:rPr>
                <w:rFonts w:cs="Arial"/>
                <w:bCs/>
              </w:rPr>
              <w:t>Order and sign some parking spaces.</w:t>
            </w:r>
          </w:p>
          <w:p w14:paraId="50900C62" w14:textId="77777777" w:rsidR="002C4791" w:rsidRPr="00E77BEE" w:rsidRDefault="002C4791" w:rsidP="0086375A">
            <w:pPr>
              <w:rPr>
                <w:rFonts w:cs="Arial"/>
                <w:bCs/>
              </w:rPr>
            </w:pPr>
            <w:r w:rsidRPr="00E77BEE">
              <w:rPr>
                <w:rFonts w:cs="Arial"/>
                <w:bCs/>
              </w:rPr>
              <w:t>Install a paved parking area.</w:t>
            </w:r>
          </w:p>
        </w:tc>
        <w:tc>
          <w:tcPr>
            <w:tcW w:w="1945" w:type="dxa"/>
          </w:tcPr>
          <w:p w14:paraId="03B28396" w14:textId="1CCD297F" w:rsidR="002C4791" w:rsidRPr="00E77BEE" w:rsidRDefault="002C4791" w:rsidP="0086375A">
            <w:pPr>
              <w:rPr>
                <w:rFonts w:cs="Arial"/>
                <w:bCs/>
              </w:rPr>
            </w:pPr>
            <w:r>
              <w:rPr>
                <w:rFonts w:cs="Arial"/>
                <w:bCs/>
              </w:rPr>
              <w:t>Signs installed</w:t>
            </w:r>
          </w:p>
        </w:tc>
      </w:tr>
      <w:tr w:rsidR="002C4791" w:rsidRPr="00E77BEE" w14:paraId="009C1F41" w14:textId="726EC3FE" w:rsidTr="002C4791">
        <w:tc>
          <w:tcPr>
            <w:tcW w:w="2556" w:type="dxa"/>
            <w:shd w:val="clear" w:color="auto" w:fill="auto"/>
          </w:tcPr>
          <w:p w14:paraId="18B1CE7E" w14:textId="77777777" w:rsidR="002C4791" w:rsidRPr="00E77BEE" w:rsidRDefault="002C4791" w:rsidP="0086375A">
            <w:pPr>
              <w:rPr>
                <w:rFonts w:cs="Arial"/>
                <w:bCs/>
              </w:rPr>
            </w:pPr>
            <w:r w:rsidRPr="00E77BEE">
              <w:rPr>
                <w:rFonts w:cs="Arial"/>
                <w:bCs/>
              </w:rPr>
              <w:t>Signage Requirements</w:t>
            </w:r>
          </w:p>
        </w:tc>
        <w:tc>
          <w:tcPr>
            <w:tcW w:w="2487" w:type="dxa"/>
            <w:shd w:val="clear" w:color="auto" w:fill="auto"/>
          </w:tcPr>
          <w:p w14:paraId="784B76DC" w14:textId="77777777" w:rsidR="002C4791" w:rsidRPr="00E77BEE" w:rsidRDefault="002C4791" w:rsidP="0086375A">
            <w:pPr>
              <w:rPr>
                <w:rFonts w:cs="Arial"/>
                <w:bCs/>
              </w:rPr>
            </w:pPr>
            <w:r w:rsidRPr="00E77BEE">
              <w:rPr>
                <w:rFonts w:cs="Arial"/>
                <w:bCs/>
              </w:rPr>
              <w:t>Architectural</w:t>
            </w:r>
          </w:p>
        </w:tc>
        <w:tc>
          <w:tcPr>
            <w:tcW w:w="2362" w:type="dxa"/>
            <w:shd w:val="clear" w:color="auto" w:fill="auto"/>
          </w:tcPr>
          <w:p w14:paraId="021BD3E1" w14:textId="77777777" w:rsidR="002C4791" w:rsidRPr="00E77BEE" w:rsidRDefault="002C4791" w:rsidP="0086375A">
            <w:pPr>
              <w:rPr>
                <w:rFonts w:cs="Arial"/>
                <w:bCs/>
              </w:rPr>
            </w:pPr>
            <w:r w:rsidRPr="00E77BEE">
              <w:rPr>
                <w:rFonts w:cs="Arial"/>
                <w:bCs/>
              </w:rPr>
              <w:t>Signs required indicating length, maximum grades, noting rest areas.</w:t>
            </w:r>
          </w:p>
        </w:tc>
        <w:tc>
          <w:tcPr>
            <w:tcW w:w="1945" w:type="dxa"/>
          </w:tcPr>
          <w:p w14:paraId="1E61D173" w14:textId="44460E14" w:rsidR="002C4791" w:rsidRPr="00E77BEE" w:rsidRDefault="002C4791" w:rsidP="0086375A">
            <w:pPr>
              <w:rPr>
                <w:rFonts w:cs="Arial"/>
                <w:bCs/>
              </w:rPr>
            </w:pPr>
            <w:r>
              <w:rPr>
                <w:rFonts w:cs="Arial"/>
                <w:bCs/>
              </w:rPr>
              <w:t>Complete</w:t>
            </w:r>
          </w:p>
        </w:tc>
      </w:tr>
    </w:tbl>
    <w:p w14:paraId="1B5FC044" w14:textId="33D2B330" w:rsidR="00533177" w:rsidRDefault="00533177" w:rsidP="00533177"/>
    <w:p w14:paraId="66CFB9CC" w14:textId="628C04C2" w:rsidR="00137D90" w:rsidRDefault="00533177" w:rsidP="00533177">
      <w:pPr>
        <w:rPr>
          <w:rFonts w:cs="Arial"/>
          <w:bCs/>
        </w:rPr>
      </w:pPr>
      <w:r w:rsidRPr="00137D90">
        <w:rPr>
          <w:rFonts w:cs="Arial"/>
        </w:rPr>
        <w:lastRenderedPageBreak/>
        <w:t xml:space="preserve">In addition to the </w:t>
      </w:r>
      <w:r w:rsidRPr="00533177">
        <w:rPr>
          <w:rFonts w:cs="Arial"/>
          <w:bCs/>
        </w:rPr>
        <w:t xml:space="preserve">list of deficiencies noted above, strategies </w:t>
      </w:r>
      <w:r>
        <w:rPr>
          <w:rFonts w:cs="Arial"/>
          <w:bCs/>
        </w:rPr>
        <w:t xml:space="preserve">were identified in the 2019-2024 plan </w:t>
      </w:r>
      <w:r w:rsidR="00137D90">
        <w:rPr>
          <w:rFonts w:cs="Arial"/>
          <w:bCs/>
        </w:rPr>
        <w:t>and continue to be strategies</w:t>
      </w:r>
      <w:r w:rsidR="00935E9A">
        <w:rPr>
          <w:rFonts w:cs="Arial"/>
          <w:bCs/>
        </w:rPr>
        <w:t xml:space="preserve"> or new strategies</w:t>
      </w:r>
      <w:r w:rsidR="00137D90">
        <w:rPr>
          <w:rFonts w:cs="Arial"/>
          <w:bCs/>
        </w:rPr>
        <w:t xml:space="preserve"> in the new plan related to municipal buildings</w:t>
      </w:r>
      <w:r w:rsidR="007D269F">
        <w:rPr>
          <w:rFonts w:cs="Arial"/>
          <w:bCs/>
        </w:rPr>
        <w:t>, and will be considered during the design and rehabilitation of major projects, such as heating, electrical, plumbing and renovations of existing kitchens, bathrooms, meeting rooms etc. Additionally, the</w:t>
      </w:r>
      <w:r w:rsidR="00137D90">
        <w:rPr>
          <w:rFonts w:cs="Arial"/>
          <w:bCs/>
        </w:rPr>
        <w:t xml:space="preserve"> Stafford Works Garage/Highway 41 Complex is currently leased to two entities, enquiries should be made establish their legislated requirements. Estimates could be sought to design and renovate to accommodate the disabled, for council’s and the tenants’ decision to proceed.</w:t>
      </w:r>
    </w:p>
    <w:p w14:paraId="34EF5C0C" w14:textId="100B44EC" w:rsidR="00321E86" w:rsidRPr="00E77BEE" w:rsidRDefault="00D73FB8" w:rsidP="00E77BEE">
      <w:pPr>
        <w:pStyle w:val="Heading1"/>
        <w:rPr>
          <w:rFonts w:ascii="Arial" w:hAnsi="Arial" w:cs="Arial"/>
        </w:rPr>
      </w:pPr>
      <w:r w:rsidRPr="00E77BEE">
        <w:rPr>
          <w:rFonts w:ascii="Arial" w:hAnsi="Arial" w:cs="Arial"/>
        </w:rPr>
        <w:t>B</w:t>
      </w:r>
      <w:r w:rsidR="00321E86" w:rsidRPr="00E77BEE">
        <w:rPr>
          <w:rFonts w:ascii="Arial" w:hAnsi="Arial" w:cs="Arial"/>
        </w:rPr>
        <w:t xml:space="preserve">arriers to be addressed in </w:t>
      </w:r>
      <w:r w:rsidR="006313FF">
        <w:rPr>
          <w:rFonts w:ascii="Arial" w:hAnsi="Arial" w:cs="Arial"/>
        </w:rPr>
        <w:t>2025</w:t>
      </w:r>
      <w:r w:rsidR="00E034C4" w:rsidRPr="00E77BEE">
        <w:rPr>
          <w:rFonts w:ascii="Arial" w:hAnsi="Arial" w:cs="Arial"/>
        </w:rPr>
        <w:t xml:space="preserve"> -</w:t>
      </w:r>
      <w:r w:rsidR="006313FF">
        <w:rPr>
          <w:rFonts w:ascii="Arial" w:hAnsi="Arial" w:cs="Arial"/>
        </w:rPr>
        <w:t xml:space="preserve"> 2029</w:t>
      </w:r>
    </w:p>
    <w:p w14:paraId="48AADC64" w14:textId="2688CF51" w:rsidR="00D610CB" w:rsidRDefault="00391AAE" w:rsidP="002C4791">
      <w:pPr>
        <w:spacing w:before="240"/>
        <w:rPr>
          <w:rFonts w:cs="Arial"/>
          <w:bCs/>
        </w:rPr>
      </w:pPr>
      <w:r>
        <w:rPr>
          <w:rFonts w:cs="Arial"/>
          <w:bCs/>
        </w:rPr>
        <w:t xml:space="preserve">The following chart provides a list of barriers that have been identified </w:t>
      </w:r>
      <w:r w:rsidR="002C4791">
        <w:rPr>
          <w:rFonts w:cs="Arial"/>
          <w:bCs/>
        </w:rPr>
        <w:t>and the strategy to eliminate the barrier</w:t>
      </w:r>
      <w:r w:rsidR="00CC3CB6">
        <w:rPr>
          <w:rFonts w:cs="Arial"/>
          <w:bCs/>
        </w:rPr>
        <w:t>:</w:t>
      </w:r>
    </w:p>
    <w:p w14:paraId="57420890" w14:textId="77777777" w:rsidR="00CC3CB6" w:rsidRDefault="00CC3CB6" w:rsidP="002C4791">
      <w:pPr>
        <w:spacing w:before="240"/>
        <w:rPr>
          <w:rFonts w:cs="Arial"/>
          <w:bCs/>
        </w:rPr>
      </w:pPr>
    </w:p>
    <w:p w14:paraId="2911A6C8" w14:textId="77777777" w:rsidR="007B7BA5" w:rsidRPr="00E77BEE" w:rsidRDefault="007B7BA5" w:rsidP="007B7BA5">
      <w:pPr>
        <w:pStyle w:val="Heading2"/>
      </w:pPr>
      <w:r w:rsidRPr="00E77BEE">
        <w:t>Laurentian Valley Municipal Office</w:t>
      </w:r>
    </w:p>
    <w:tbl>
      <w:tblPr>
        <w:tblW w:w="9355" w:type="dxa"/>
        <w:tblLook w:val="04A0" w:firstRow="1" w:lastRow="0" w:firstColumn="1" w:lastColumn="0" w:noHBand="0" w:noVBand="1"/>
      </w:tblPr>
      <w:tblGrid>
        <w:gridCol w:w="4675"/>
        <w:gridCol w:w="4680"/>
      </w:tblGrid>
      <w:tr w:rsidR="00CC3CB6" w:rsidRPr="00CC3CB6" w14:paraId="32A81363" w14:textId="77777777" w:rsidTr="00CC3CB6">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9A0E7" w14:textId="77777777" w:rsidR="00CC3CB6" w:rsidRPr="002204FD" w:rsidRDefault="00CC3CB6" w:rsidP="002204FD">
            <w:pPr>
              <w:pStyle w:val="Heading3"/>
              <w:rPr>
                <w:rFonts w:cs="Arial"/>
              </w:rPr>
            </w:pPr>
            <w:r w:rsidRPr="002204FD">
              <w:rPr>
                <w:rFonts w:cs="Arial"/>
              </w:rPr>
              <w:t>Barrier</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14:paraId="72FEC3BD" w14:textId="77777777" w:rsidR="00CC3CB6" w:rsidRPr="002204FD" w:rsidRDefault="00CC3CB6" w:rsidP="002204FD">
            <w:pPr>
              <w:pStyle w:val="Heading3"/>
              <w:rPr>
                <w:rFonts w:cs="Arial"/>
              </w:rPr>
            </w:pPr>
            <w:r w:rsidRPr="002204FD">
              <w:rPr>
                <w:rFonts w:cs="Arial"/>
              </w:rPr>
              <w:t>Strategy for Removal</w:t>
            </w:r>
          </w:p>
        </w:tc>
      </w:tr>
      <w:tr w:rsidR="00CC3CB6" w:rsidRPr="00CC3CB6" w14:paraId="222A2221" w14:textId="77777777" w:rsidTr="00CC3CB6">
        <w:trPr>
          <w:trHeight w:val="600"/>
        </w:trPr>
        <w:tc>
          <w:tcPr>
            <w:tcW w:w="4675" w:type="dxa"/>
            <w:tcBorders>
              <w:top w:val="nil"/>
              <w:left w:val="single" w:sz="4" w:space="0" w:color="auto"/>
              <w:bottom w:val="single" w:sz="4" w:space="0" w:color="auto"/>
              <w:right w:val="single" w:sz="4" w:space="0" w:color="auto"/>
            </w:tcBorders>
            <w:shd w:val="clear" w:color="auto" w:fill="auto"/>
            <w:vAlign w:val="center"/>
            <w:hideMark/>
          </w:tcPr>
          <w:p w14:paraId="74FC7BD4" w14:textId="2369D4F8" w:rsidR="00CC3CB6" w:rsidRPr="002204FD" w:rsidRDefault="00CC3CB6" w:rsidP="002204FD">
            <w:pPr>
              <w:rPr>
                <w:rFonts w:cs="Arial"/>
              </w:rPr>
            </w:pPr>
            <w:r w:rsidRPr="002204FD">
              <w:rPr>
                <w:rFonts w:cs="Arial"/>
              </w:rPr>
              <w:t>Ladies Washroom needs accessible sign with braille</w:t>
            </w:r>
          </w:p>
        </w:tc>
        <w:tc>
          <w:tcPr>
            <w:tcW w:w="4680" w:type="dxa"/>
            <w:tcBorders>
              <w:top w:val="nil"/>
              <w:left w:val="nil"/>
              <w:bottom w:val="single" w:sz="4" w:space="0" w:color="auto"/>
              <w:right w:val="single" w:sz="4" w:space="0" w:color="auto"/>
            </w:tcBorders>
            <w:shd w:val="clear" w:color="auto" w:fill="auto"/>
            <w:vAlign w:val="center"/>
            <w:hideMark/>
          </w:tcPr>
          <w:p w14:paraId="15275D11" w14:textId="68C2BCF0" w:rsidR="00CC3CB6" w:rsidRPr="002204FD" w:rsidRDefault="002204FD" w:rsidP="002204FD">
            <w:pPr>
              <w:rPr>
                <w:rFonts w:cs="Arial"/>
              </w:rPr>
            </w:pPr>
            <w:r>
              <w:rPr>
                <w:rFonts w:cs="Arial"/>
              </w:rPr>
              <w:t>O</w:t>
            </w:r>
            <w:r w:rsidR="00CC3CB6" w:rsidRPr="002204FD">
              <w:rPr>
                <w:rFonts w:cs="Arial"/>
              </w:rPr>
              <w:t>rder and install updated accessible sign</w:t>
            </w:r>
          </w:p>
        </w:tc>
      </w:tr>
      <w:tr w:rsidR="00CC3CB6" w:rsidRPr="00CC3CB6" w14:paraId="2EC163CE" w14:textId="77777777" w:rsidTr="00CC3CB6">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14:paraId="456C145E" w14:textId="77777777" w:rsidR="00CC3CB6" w:rsidRPr="002204FD" w:rsidRDefault="00CC3CB6" w:rsidP="002204FD">
            <w:pPr>
              <w:rPr>
                <w:rFonts w:cs="Arial"/>
              </w:rPr>
            </w:pPr>
            <w:r w:rsidRPr="002204FD">
              <w:rPr>
                <w:rFonts w:cs="Arial"/>
              </w:rPr>
              <w:t>Emergency Door needs ramp</w:t>
            </w:r>
          </w:p>
        </w:tc>
        <w:tc>
          <w:tcPr>
            <w:tcW w:w="4680" w:type="dxa"/>
            <w:tcBorders>
              <w:top w:val="nil"/>
              <w:left w:val="nil"/>
              <w:bottom w:val="single" w:sz="4" w:space="0" w:color="auto"/>
              <w:right w:val="single" w:sz="4" w:space="0" w:color="auto"/>
            </w:tcBorders>
            <w:shd w:val="clear" w:color="auto" w:fill="auto"/>
            <w:noWrap/>
            <w:vAlign w:val="center"/>
            <w:hideMark/>
          </w:tcPr>
          <w:p w14:paraId="5E5645D2" w14:textId="76E19514" w:rsidR="00CC3CB6" w:rsidRPr="002204FD" w:rsidRDefault="002204FD" w:rsidP="002204FD">
            <w:pPr>
              <w:rPr>
                <w:rFonts w:cs="Arial"/>
              </w:rPr>
            </w:pPr>
            <w:r>
              <w:rPr>
                <w:rFonts w:cs="Arial"/>
              </w:rPr>
              <w:t>I</w:t>
            </w:r>
            <w:r w:rsidR="00CC3CB6" w:rsidRPr="002204FD">
              <w:rPr>
                <w:rFonts w:cs="Arial"/>
              </w:rPr>
              <w:t xml:space="preserve">nstall a ramp at door </w:t>
            </w:r>
          </w:p>
        </w:tc>
      </w:tr>
      <w:tr w:rsidR="00CC3CB6" w:rsidRPr="00CC3CB6" w14:paraId="3347C512" w14:textId="77777777" w:rsidTr="00CC3CB6">
        <w:trPr>
          <w:trHeight w:val="900"/>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4C1E997F" w14:textId="77777777" w:rsidR="00CC3CB6" w:rsidRPr="002204FD" w:rsidRDefault="00CC3CB6" w:rsidP="002204FD">
            <w:pPr>
              <w:rPr>
                <w:rFonts w:cs="Arial"/>
              </w:rPr>
            </w:pPr>
            <w:r w:rsidRPr="002204FD">
              <w:rPr>
                <w:rFonts w:cs="Arial"/>
              </w:rPr>
              <w:t>Thermostat too high</w:t>
            </w:r>
          </w:p>
        </w:tc>
        <w:tc>
          <w:tcPr>
            <w:tcW w:w="4680" w:type="dxa"/>
            <w:tcBorders>
              <w:top w:val="nil"/>
              <w:left w:val="nil"/>
              <w:bottom w:val="single" w:sz="4" w:space="0" w:color="auto"/>
              <w:right w:val="single" w:sz="4" w:space="0" w:color="auto"/>
            </w:tcBorders>
            <w:shd w:val="clear" w:color="auto" w:fill="auto"/>
            <w:vAlign w:val="bottom"/>
            <w:hideMark/>
          </w:tcPr>
          <w:p w14:paraId="4CF377CD" w14:textId="116386BF" w:rsidR="00CC3CB6" w:rsidRPr="002204FD" w:rsidRDefault="002204FD" w:rsidP="002204FD">
            <w:pPr>
              <w:rPr>
                <w:rFonts w:cs="Arial"/>
              </w:rPr>
            </w:pPr>
            <w:r>
              <w:rPr>
                <w:rFonts w:cs="Arial"/>
              </w:rPr>
              <w:t>C</w:t>
            </w:r>
            <w:r w:rsidR="00CC3CB6" w:rsidRPr="002204FD">
              <w:rPr>
                <w:rFonts w:cs="Arial"/>
              </w:rPr>
              <w:t xml:space="preserve">onsider lowering thermostat when replacing furnace or install </w:t>
            </w:r>
            <w:proofErr w:type="spellStart"/>
            <w:r w:rsidR="00CC3CB6" w:rsidRPr="002204FD">
              <w:rPr>
                <w:rFonts w:cs="Arial"/>
              </w:rPr>
              <w:t>bluetooth</w:t>
            </w:r>
            <w:proofErr w:type="spellEnd"/>
            <w:r w:rsidR="00CC3CB6" w:rsidRPr="002204FD">
              <w:rPr>
                <w:rFonts w:cs="Arial"/>
              </w:rPr>
              <w:t>/</w:t>
            </w:r>
            <w:proofErr w:type="spellStart"/>
            <w:r w:rsidR="00CC3CB6" w:rsidRPr="002204FD">
              <w:rPr>
                <w:rFonts w:cs="Arial"/>
              </w:rPr>
              <w:t>wifi</w:t>
            </w:r>
            <w:proofErr w:type="spellEnd"/>
            <w:r w:rsidR="00CC3CB6" w:rsidRPr="002204FD">
              <w:rPr>
                <w:rFonts w:cs="Arial"/>
              </w:rPr>
              <w:t xml:space="preserve"> thermostat</w:t>
            </w:r>
          </w:p>
        </w:tc>
      </w:tr>
      <w:tr w:rsidR="00CC3CB6" w:rsidRPr="00CC3CB6" w14:paraId="7D2047DB" w14:textId="77777777" w:rsidTr="00CC3CB6">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14:paraId="636015F5" w14:textId="77777777" w:rsidR="00CC3CB6" w:rsidRPr="002204FD" w:rsidRDefault="00CC3CB6" w:rsidP="002204FD">
            <w:pPr>
              <w:rPr>
                <w:rFonts w:cs="Arial"/>
              </w:rPr>
            </w:pPr>
            <w:r w:rsidRPr="002204FD">
              <w:rPr>
                <w:rFonts w:cs="Arial"/>
              </w:rPr>
              <w:t>Threshold in/out of vault needs ramp</w:t>
            </w:r>
          </w:p>
        </w:tc>
        <w:tc>
          <w:tcPr>
            <w:tcW w:w="4680" w:type="dxa"/>
            <w:tcBorders>
              <w:top w:val="nil"/>
              <w:left w:val="nil"/>
              <w:bottom w:val="single" w:sz="4" w:space="0" w:color="auto"/>
              <w:right w:val="single" w:sz="4" w:space="0" w:color="auto"/>
            </w:tcBorders>
            <w:shd w:val="clear" w:color="auto" w:fill="auto"/>
            <w:noWrap/>
            <w:vAlign w:val="center"/>
            <w:hideMark/>
          </w:tcPr>
          <w:p w14:paraId="783750B6" w14:textId="0AFE78DA" w:rsidR="00CC3CB6" w:rsidRPr="002204FD" w:rsidRDefault="002204FD" w:rsidP="002204FD">
            <w:pPr>
              <w:rPr>
                <w:rFonts w:cs="Arial"/>
              </w:rPr>
            </w:pPr>
            <w:r>
              <w:rPr>
                <w:rFonts w:cs="Arial"/>
              </w:rPr>
              <w:t>I</w:t>
            </w:r>
            <w:r w:rsidR="00CC3CB6" w:rsidRPr="002204FD">
              <w:rPr>
                <w:rFonts w:cs="Arial"/>
              </w:rPr>
              <w:t xml:space="preserve">nstall a ramp at door </w:t>
            </w:r>
          </w:p>
        </w:tc>
      </w:tr>
      <w:tr w:rsidR="00CC3CB6" w:rsidRPr="00CC3CB6" w14:paraId="68DC37B8" w14:textId="77777777" w:rsidTr="00CC3CB6">
        <w:trPr>
          <w:trHeight w:val="900"/>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5A719292" w14:textId="77777777" w:rsidR="00CC3CB6" w:rsidRPr="002204FD" w:rsidRDefault="00CC3CB6" w:rsidP="002204FD">
            <w:pPr>
              <w:rPr>
                <w:rFonts w:cs="Arial"/>
              </w:rPr>
            </w:pPr>
            <w:r w:rsidRPr="002204FD">
              <w:rPr>
                <w:rFonts w:cs="Arial"/>
              </w:rPr>
              <w:t>Clearance inside the vault not adequate</w:t>
            </w:r>
          </w:p>
        </w:tc>
        <w:tc>
          <w:tcPr>
            <w:tcW w:w="4680" w:type="dxa"/>
            <w:tcBorders>
              <w:top w:val="nil"/>
              <w:left w:val="nil"/>
              <w:bottom w:val="single" w:sz="4" w:space="0" w:color="auto"/>
              <w:right w:val="single" w:sz="4" w:space="0" w:color="auto"/>
            </w:tcBorders>
            <w:shd w:val="clear" w:color="auto" w:fill="auto"/>
            <w:vAlign w:val="bottom"/>
            <w:hideMark/>
          </w:tcPr>
          <w:p w14:paraId="5210C82D" w14:textId="1622472D" w:rsidR="00CC3CB6" w:rsidRPr="002204FD" w:rsidRDefault="002204FD" w:rsidP="002204FD">
            <w:pPr>
              <w:rPr>
                <w:rFonts w:cs="Arial"/>
              </w:rPr>
            </w:pPr>
            <w:r>
              <w:rPr>
                <w:rFonts w:cs="Arial"/>
              </w:rPr>
              <w:t>M</w:t>
            </w:r>
            <w:r w:rsidR="00CC3CB6" w:rsidRPr="002204FD">
              <w:rPr>
                <w:rFonts w:cs="Arial"/>
              </w:rPr>
              <w:t>ove safe and/or adjust counter cabinet to allow for adequate clearance</w:t>
            </w:r>
          </w:p>
        </w:tc>
      </w:tr>
    </w:tbl>
    <w:p w14:paraId="0D4E04DB" w14:textId="77777777" w:rsidR="007B7BA5" w:rsidRDefault="007B7BA5" w:rsidP="007B7BA5">
      <w:pPr>
        <w:pStyle w:val="Heading2"/>
        <w:rPr>
          <w:rFonts w:cs="Arial"/>
        </w:rPr>
      </w:pPr>
    </w:p>
    <w:p w14:paraId="33837585" w14:textId="1D84DE39" w:rsidR="007B7BA5" w:rsidRPr="00E77BEE" w:rsidRDefault="007B7BA5" w:rsidP="007B7BA5">
      <w:pPr>
        <w:pStyle w:val="Heading2"/>
        <w:rPr>
          <w:rFonts w:cs="Arial"/>
        </w:rPr>
      </w:pPr>
      <w:r w:rsidRPr="00E77BEE">
        <w:rPr>
          <w:rFonts w:cs="Arial"/>
        </w:rPr>
        <w:t>Public Works Complex</w:t>
      </w:r>
    </w:p>
    <w:tbl>
      <w:tblPr>
        <w:tblW w:w="9355" w:type="dxa"/>
        <w:tblLook w:val="04A0" w:firstRow="1" w:lastRow="0" w:firstColumn="1" w:lastColumn="0" w:noHBand="0" w:noVBand="1"/>
      </w:tblPr>
      <w:tblGrid>
        <w:gridCol w:w="4675"/>
        <w:gridCol w:w="4680"/>
      </w:tblGrid>
      <w:tr w:rsidR="00CC3CB6" w:rsidRPr="002204FD" w14:paraId="57441FCC" w14:textId="77777777" w:rsidTr="00CC3CB6">
        <w:trPr>
          <w:trHeight w:val="36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05EA8" w14:textId="77777777" w:rsidR="00CC3CB6" w:rsidRPr="002204FD" w:rsidRDefault="00CC3CB6" w:rsidP="002204FD">
            <w:pPr>
              <w:pStyle w:val="Heading3"/>
              <w:rPr>
                <w:rFonts w:cs="Arial"/>
                <w:lang w:val="en-CA"/>
              </w:rPr>
            </w:pPr>
            <w:r w:rsidRPr="002204FD">
              <w:rPr>
                <w:rFonts w:cs="Arial"/>
                <w:lang w:val="en-CA"/>
              </w:rPr>
              <w:t>Barrier</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14:paraId="74CC28BF" w14:textId="77777777" w:rsidR="00CC3CB6" w:rsidRPr="002204FD" w:rsidRDefault="00CC3CB6" w:rsidP="002204FD">
            <w:pPr>
              <w:pStyle w:val="Heading3"/>
              <w:rPr>
                <w:rFonts w:cs="Arial"/>
                <w:lang w:val="en-CA"/>
              </w:rPr>
            </w:pPr>
            <w:r w:rsidRPr="002204FD">
              <w:rPr>
                <w:rFonts w:cs="Arial"/>
                <w:lang w:val="en-CA"/>
              </w:rPr>
              <w:t>Strategy for Removal</w:t>
            </w:r>
          </w:p>
        </w:tc>
      </w:tr>
      <w:tr w:rsidR="00CC3CB6" w:rsidRPr="00CC3CB6" w14:paraId="162ACE81" w14:textId="77777777" w:rsidTr="00CC3CB6">
        <w:trPr>
          <w:trHeight w:val="300"/>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6B84AB0D" w14:textId="6B6C509C" w:rsidR="00CC3CB6" w:rsidRPr="00CC3CB6" w:rsidRDefault="002204FD" w:rsidP="002204FD">
            <w:pPr>
              <w:rPr>
                <w:lang w:val="en-CA"/>
              </w:rPr>
            </w:pPr>
            <w:r>
              <w:rPr>
                <w:lang w:val="en-CA"/>
              </w:rPr>
              <w:t>N</w:t>
            </w:r>
            <w:r w:rsidR="00CC3CB6" w:rsidRPr="00CC3CB6">
              <w:rPr>
                <w:lang w:val="en-CA"/>
              </w:rPr>
              <w:t>one</w:t>
            </w:r>
            <w:r w:rsidR="007851FC">
              <w:rPr>
                <w:lang w:val="en-CA"/>
              </w:rPr>
              <w:t xml:space="preserve"> identified</w:t>
            </w:r>
          </w:p>
        </w:tc>
        <w:tc>
          <w:tcPr>
            <w:tcW w:w="4680" w:type="dxa"/>
            <w:tcBorders>
              <w:top w:val="nil"/>
              <w:left w:val="nil"/>
              <w:bottom w:val="single" w:sz="4" w:space="0" w:color="auto"/>
              <w:right w:val="single" w:sz="4" w:space="0" w:color="auto"/>
            </w:tcBorders>
            <w:shd w:val="clear" w:color="auto" w:fill="auto"/>
            <w:noWrap/>
            <w:vAlign w:val="bottom"/>
            <w:hideMark/>
          </w:tcPr>
          <w:p w14:paraId="5BA2F8AC" w14:textId="249D1959" w:rsidR="00CC3CB6" w:rsidRPr="00CC3CB6" w:rsidRDefault="00CC3CB6" w:rsidP="002204FD">
            <w:pPr>
              <w:rPr>
                <w:lang w:val="en-CA"/>
              </w:rPr>
            </w:pPr>
            <w:r w:rsidRPr="00CC3CB6">
              <w:rPr>
                <w:lang w:val="en-CA"/>
              </w:rPr>
              <w:t> </w:t>
            </w:r>
            <w:r w:rsidR="007851FC">
              <w:rPr>
                <w:lang w:val="en-CA"/>
              </w:rPr>
              <w:t>n/a</w:t>
            </w:r>
          </w:p>
        </w:tc>
      </w:tr>
    </w:tbl>
    <w:p w14:paraId="0EA763BB" w14:textId="77777777" w:rsidR="007B7BA5" w:rsidRDefault="007B7BA5" w:rsidP="007B7BA5">
      <w:pPr>
        <w:pStyle w:val="Heading2"/>
        <w:rPr>
          <w:rFonts w:cs="Arial"/>
        </w:rPr>
      </w:pPr>
    </w:p>
    <w:p w14:paraId="6D4E676B" w14:textId="77777777" w:rsidR="007B7BA5" w:rsidRPr="00E77BEE" w:rsidRDefault="007B7BA5" w:rsidP="007B7BA5">
      <w:pPr>
        <w:pStyle w:val="Heading2"/>
        <w:rPr>
          <w:rFonts w:cs="Arial"/>
        </w:rPr>
      </w:pPr>
      <w:r w:rsidRPr="00E77BEE">
        <w:rPr>
          <w:rFonts w:cs="Arial"/>
        </w:rPr>
        <w:t>Highway 41 Complex</w:t>
      </w:r>
    </w:p>
    <w:tbl>
      <w:tblPr>
        <w:tblW w:w="9355" w:type="dxa"/>
        <w:tblLook w:val="04A0" w:firstRow="1" w:lastRow="0" w:firstColumn="1" w:lastColumn="0" w:noHBand="0" w:noVBand="1"/>
      </w:tblPr>
      <w:tblGrid>
        <w:gridCol w:w="4675"/>
        <w:gridCol w:w="4680"/>
      </w:tblGrid>
      <w:tr w:rsidR="00CC3CB6" w:rsidRPr="00CC3CB6" w14:paraId="1C8F5F1E" w14:textId="77777777" w:rsidTr="00CC3CB6">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700B0" w14:textId="77777777" w:rsidR="00CC3CB6" w:rsidRPr="002204FD" w:rsidRDefault="00CC3CB6" w:rsidP="002204FD">
            <w:pPr>
              <w:pStyle w:val="Heading3"/>
              <w:rPr>
                <w:rFonts w:cs="Arial"/>
                <w:lang w:val="en-CA"/>
              </w:rPr>
            </w:pPr>
            <w:r w:rsidRPr="002204FD">
              <w:rPr>
                <w:rFonts w:cs="Arial"/>
                <w:lang w:val="en-CA"/>
              </w:rPr>
              <w:t>Barrier</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14:paraId="163223AD" w14:textId="77777777" w:rsidR="00CC3CB6" w:rsidRPr="002204FD" w:rsidRDefault="00CC3CB6" w:rsidP="002204FD">
            <w:pPr>
              <w:pStyle w:val="Heading3"/>
              <w:rPr>
                <w:rFonts w:cs="Arial"/>
                <w:lang w:val="en-CA"/>
              </w:rPr>
            </w:pPr>
            <w:r w:rsidRPr="002204FD">
              <w:rPr>
                <w:rFonts w:cs="Arial"/>
                <w:lang w:val="en-CA"/>
              </w:rPr>
              <w:t>Strategy Removal</w:t>
            </w:r>
          </w:p>
        </w:tc>
      </w:tr>
      <w:tr w:rsidR="00CC3CB6" w:rsidRPr="00CC3CB6" w14:paraId="159C5D50" w14:textId="77777777" w:rsidTr="00CC3CB6">
        <w:trPr>
          <w:trHeight w:val="1800"/>
        </w:trPr>
        <w:tc>
          <w:tcPr>
            <w:tcW w:w="4675" w:type="dxa"/>
            <w:tcBorders>
              <w:top w:val="nil"/>
              <w:left w:val="single" w:sz="4" w:space="0" w:color="auto"/>
              <w:bottom w:val="single" w:sz="4" w:space="0" w:color="auto"/>
              <w:right w:val="single" w:sz="4" w:space="0" w:color="auto"/>
            </w:tcBorders>
            <w:shd w:val="clear" w:color="auto" w:fill="auto"/>
            <w:hideMark/>
          </w:tcPr>
          <w:p w14:paraId="4340CF60" w14:textId="2A0B8382" w:rsidR="00CC3CB6" w:rsidRPr="00CC3CB6" w:rsidRDefault="00CC3CB6" w:rsidP="002204FD">
            <w:pPr>
              <w:rPr>
                <w:lang w:val="en-CA"/>
              </w:rPr>
            </w:pPr>
            <w:r w:rsidRPr="00CC3CB6">
              <w:rPr>
                <w:lang w:val="en-CA"/>
              </w:rPr>
              <w:t>There is no barrier f</w:t>
            </w:r>
            <w:r w:rsidR="0026681D">
              <w:rPr>
                <w:lang w:val="en-CA"/>
              </w:rPr>
              <w:t>r</w:t>
            </w:r>
            <w:r w:rsidRPr="00CC3CB6">
              <w:rPr>
                <w:lang w:val="en-CA"/>
              </w:rPr>
              <w:t xml:space="preserve">ee </w:t>
            </w:r>
            <w:r w:rsidR="0026681D" w:rsidRPr="00CC3CB6">
              <w:rPr>
                <w:lang w:val="en-CA"/>
              </w:rPr>
              <w:t>accessible</w:t>
            </w:r>
            <w:r w:rsidRPr="00CC3CB6">
              <w:rPr>
                <w:lang w:val="en-CA"/>
              </w:rPr>
              <w:br/>
              <w:t>washroom in this building</w:t>
            </w:r>
          </w:p>
        </w:tc>
        <w:tc>
          <w:tcPr>
            <w:tcW w:w="4680" w:type="dxa"/>
            <w:tcBorders>
              <w:top w:val="nil"/>
              <w:left w:val="nil"/>
              <w:bottom w:val="single" w:sz="4" w:space="0" w:color="auto"/>
              <w:right w:val="single" w:sz="4" w:space="0" w:color="auto"/>
            </w:tcBorders>
            <w:shd w:val="clear" w:color="auto" w:fill="auto"/>
            <w:hideMark/>
          </w:tcPr>
          <w:p w14:paraId="286068AC" w14:textId="579EA6A5" w:rsidR="00CC3CB6" w:rsidRPr="00CC3CB6" w:rsidRDefault="00CC3CB6" w:rsidP="002204FD">
            <w:pPr>
              <w:rPr>
                <w:lang w:val="en-CA"/>
              </w:rPr>
            </w:pPr>
            <w:proofErr w:type="gramStart"/>
            <w:r w:rsidRPr="00CC3CB6">
              <w:rPr>
                <w:lang w:val="en-CA"/>
              </w:rPr>
              <w:t>If and when</w:t>
            </w:r>
            <w:proofErr w:type="gramEnd"/>
            <w:r w:rsidRPr="00CC3CB6">
              <w:rPr>
                <w:lang w:val="en-CA"/>
              </w:rPr>
              <w:t xml:space="preserve"> this building is renovated</w:t>
            </w:r>
            <w:r w:rsidRPr="00CC3CB6">
              <w:rPr>
                <w:lang w:val="en-CA"/>
              </w:rPr>
              <w:br/>
              <w:t>it will have t</w:t>
            </w:r>
            <w:r w:rsidR="00EB6724">
              <w:rPr>
                <w:lang w:val="en-CA"/>
              </w:rPr>
              <w:t>o</w:t>
            </w:r>
            <w:r w:rsidRPr="00CC3CB6">
              <w:rPr>
                <w:lang w:val="en-CA"/>
              </w:rPr>
              <w:t xml:space="preserve"> be redesigned to </w:t>
            </w:r>
            <w:r w:rsidRPr="00CC3CB6">
              <w:rPr>
                <w:lang w:val="en-CA"/>
              </w:rPr>
              <w:br/>
              <w:t>accommodate an accessible washroom including taps, mirror, door handles, soap and paper towel dispensers; and install proper signage</w:t>
            </w:r>
          </w:p>
        </w:tc>
      </w:tr>
      <w:tr w:rsidR="00CC3CB6" w:rsidRPr="00CC3CB6" w14:paraId="6F530F69" w14:textId="77777777" w:rsidTr="00CC3CB6">
        <w:trPr>
          <w:trHeight w:val="900"/>
        </w:trPr>
        <w:tc>
          <w:tcPr>
            <w:tcW w:w="4675" w:type="dxa"/>
            <w:tcBorders>
              <w:top w:val="nil"/>
              <w:left w:val="single" w:sz="4" w:space="0" w:color="auto"/>
              <w:bottom w:val="single" w:sz="4" w:space="0" w:color="auto"/>
              <w:right w:val="single" w:sz="4" w:space="0" w:color="auto"/>
            </w:tcBorders>
            <w:shd w:val="clear" w:color="auto" w:fill="auto"/>
            <w:noWrap/>
            <w:hideMark/>
          </w:tcPr>
          <w:p w14:paraId="2AB47CD6" w14:textId="77777777" w:rsidR="00CC3CB6" w:rsidRPr="00CC3CB6" w:rsidRDefault="00CC3CB6" w:rsidP="002204FD">
            <w:pPr>
              <w:rPr>
                <w:lang w:val="en-CA"/>
              </w:rPr>
            </w:pPr>
            <w:r w:rsidRPr="00CC3CB6">
              <w:rPr>
                <w:lang w:val="en-CA"/>
              </w:rPr>
              <w:t>Lunchroom, shop area not accessible</w:t>
            </w:r>
          </w:p>
        </w:tc>
        <w:tc>
          <w:tcPr>
            <w:tcW w:w="4680" w:type="dxa"/>
            <w:tcBorders>
              <w:top w:val="nil"/>
              <w:left w:val="nil"/>
              <w:bottom w:val="single" w:sz="4" w:space="0" w:color="auto"/>
              <w:right w:val="single" w:sz="4" w:space="0" w:color="auto"/>
            </w:tcBorders>
            <w:shd w:val="clear" w:color="auto" w:fill="auto"/>
            <w:hideMark/>
          </w:tcPr>
          <w:p w14:paraId="6925EF1D" w14:textId="5FB4214D" w:rsidR="00CC3CB6" w:rsidRPr="00CC3CB6" w:rsidRDefault="00CC3CB6" w:rsidP="002204FD">
            <w:pPr>
              <w:rPr>
                <w:lang w:val="en-CA"/>
              </w:rPr>
            </w:pPr>
            <w:r w:rsidRPr="00CC3CB6">
              <w:rPr>
                <w:lang w:val="en-CA"/>
              </w:rPr>
              <w:t>Re</w:t>
            </w:r>
            <w:r w:rsidR="002204FD">
              <w:rPr>
                <w:lang w:val="en-CA"/>
              </w:rPr>
              <w:t>-</w:t>
            </w:r>
            <w:r w:rsidRPr="00CC3CB6">
              <w:rPr>
                <w:lang w:val="en-CA"/>
              </w:rPr>
              <w:t>design layout to provide a route to the</w:t>
            </w:r>
            <w:r w:rsidRPr="00CC3CB6">
              <w:rPr>
                <w:lang w:val="en-CA"/>
              </w:rPr>
              <w:br/>
              <w:t>lunchroom and shop area</w:t>
            </w:r>
          </w:p>
        </w:tc>
      </w:tr>
      <w:tr w:rsidR="00CC3CB6" w:rsidRPr="00CC3CB6" w14:paraId="071151A6" w14:textId="77777777" w:rsidTr="00CC3CB6">
        <w:trPr>
          <w:trHeight w:val="600"/>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60833437" w14:textId="77777777" w:rsidR="00CC3CB6" w:rsidRPr="00CC3CB6" w:rsidRDefault="00CC3CB6" w:rsidP="002204FD">
            <w:pPr>
              <w:rPr>
                <w:lang w:val="en-CA"/>
              </w:rPr>
            </w:pPr>
            <w:r w:rsidRPr="00CC3CB6">
              <w:rPr>
                <w:lang w:val="en-CA"/>
              </w:rPr>
              <w:lastRenderedPageBreak/>
              <w:t>Thermostat too high</w:t>
            </w:r>
          </w:p>
        </w:tc>
        <w:tc>
          <w:tcPr>
            <w:tcW w:w="4680" w:type="dxa"/>
            <w:tcBorders>
              <w:top w:val="nil"/>
              <w:left w:val="nil"/>
              <w:bottom w:val="single" w:sz="4" w:space="0" w:color="auto"/>
              <w:right w:val="single" w:sz="4" w:space="0" w:color="auto"/>
            </w:tcBorders>
            <w:shd w:val="clear" w:color="auto" w:fill="auto"/>
            <w:noWrap/>
            <w:vAlign w:val="bottom"/>
            <w:hideMark/>
          </w:tcPr>
          <w:p w14:paraId="2477129A" w14:textId="7520EF50" w:rsidR="00CC3CB6" w:rsidRPr="00CC3CB6" w:rsidRDefault="002204FD" w:rsidP="002204FD">
            <w:pPr>
              <w:rPr>
                <w:lang w:val="en-CA"/>
              </w:rPr>
            </w:pPr>
            <w:r>
              <w:rPr>
                <w:lang w:val="en-CA"/>
              </w:rPr>
              <w:t>L</w:t>
            </w:r>
            <w:r w:rsidR="00CC3CB6" w:rsidRPr="00CC3CB6">
              <w:rPr>
                <w:lang w:val="en-CA"/>
              </w:rPr>
              <w:t>ower thermostat</w:t>
            </w:r>
          </w:p>
        </w:tc>
      </w:tr>
      <w:tr w:rsidR="00CC3CB6" w:rsidRPr="00CC3CB6" w14:paraId="37092352" w14:textId="77777777" w:rsidTr="00CC3CB6">
        <w:trPr>
          <w:trHeight w:val="300"/>
        </w:trPr>
        <w:tc>
          <w:tcPr>
            <w:tcW w:w="4675" w:type="dxa"/>
            <w:tcBorders>
              <w:top w:val="nil"/>
              <w:left w:val="single" w:sz="4" w:space="0" w:color="auto"/>
              <w:bottom w:val="single" w:sz="4" w:space="0" w:color="auto"/>
              <w:right w:val="single" w:sz="4" w:space="0" w:color="auto"/>
            </w:tcBorders>
            <w:shd w:val="clear" w:color="auto" w:fill="auto"/>
            <w:hideMark/>
          </w:tcPr>
          <w:p w14:paraId="3E760D85" w14:textId="77777777" w:rsidR="00CC3CB6" w:rsidRPr="00CC3CB6" w:rsidRDefault="00CC3CB6" w:rsidP="002204FD">
            <w:pPr>
              <w:rPr>
                <w:lang w:val="en-CA"/>
              </w:rPr>
            </w:pPr>
            <w:r w:rsidRPr="00CC3CB6">
              <w:rPr>
                <w:lang w:val="en-CA"/>
              </w:rPr>
              <w:t>Doors - some have round knobs</w:t>
            </w:r>
          </w:p>
        </w:tc>
        <w:tc>
          <w:tcPr>
            <w:tcW w:w="4680" w:type="dxa"/>
            <w:tcBorders>
              <w:top w:val="nil"/>
              <w:left w:val="nil"/>
              <w:bottom w:val="single" w:sz="4" w:space="0" w:color="auto"/>
              <w:right w:val="single" w:sz="4" w:space="0" w:color="auto"/>
            </w:tcBorders>
            <w:shd w:val="clear" w:color="auto" w:fill="auto"/>
            <w:hideMark/>
          </w:tcPr>
          <w:p w14:paraId="51F17458" w14:textId="074BE28F" w:rsidR="00CC3CB6" w:rsidRPr="00CC3CB6" w:rsidRDefault="002204FD" w:rsidP="002204FD">
            <w:pPr>
              <w:rPr>
                <w:lang w:val="en-CA"/>
              </w:rPr>
            </w:pPr>
            <w:r>
              <w:rPr>
                <w:lang w:val="en-CA"/>
              </w:rPr>
              <w:t>R</w:t>
            </w:r>
            <w:r w:rsidR="00CC3CB6" w:rsidRPr="00CC3CB6">
              <w:rPr>
                <w:lang w:val="en-CA"/>
              </w:rPr>
              <w:t xml:space="preserve">eplace round knobs with lever style </w:t>
            </w:r>
          </w:p>
        </w:tc>
      </w:tr>
    </w:tbl>
    <w:p w14:paraId="4370C11B" w14:textId="77777777" w:rsidR="007B7BA5" w:rsidRDefault="007B7BA5" w:rsidP="007B7BA5">
      <w:pPr>
        <w:pStyle w:val="Heading2"/>
        <w:rPr>
          <w:rFonts w:cs="Arial"/>
        </w:rPr>
      </w:pPr>
    </w:p>
    <w:p w14:paraId="6FDED72B" w14:textId="051CF85D" w:rsidR="007B7BA5" w:rsidRPr="00E77BEE" w:rsidRDefault="007B7BA5" w:rsidP="007B7BA5">
      <w:pPr>
        <w:pStyle w:val="Heading2"/>
        <w:rPr>
          <w:rFonts w:cs="Arial"/>
        </w:rPr>
      </w:pPr>
      <w:r w:rsidRPr="00E77BEE">
        <w:rPr>
          <w:rFonts w:cs="Arial"/>
        </w:rPr>
        <w:t>Alice &amp; Fraser Recreation Centre</w:t>
      </w:r>
    </w:p>
    <w:tbl>
      <w:tblPr>
        <w:tblW w:w="9355" w:type="dxa"/>
        <w:tblLook w:val="04A0" w:firstRow="1" w:lastRow="0" w:firstColumn="1" w:lastColumn="0" w:noHBand="0" w:noVBand="1"/>
      </w:tblPr>
      <w:tblGrid>
        <w:gridCol w:w="4675"/>
        <w:gridCol w:w="4680"/>
      </w:tblGrid>
      <w:tr w:rsidR="00CC3CB6" w:rsidRPr="00CC3CB6" w14:paraId="5681FA57" w14:textId="77777777" w:rsidTr="00CC3CB6">
        <w:trPr>
          <w:trHeight w:val="398"/>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B9138" w14:textId="77777777" w:rsidR="00CC3CB6" w:rsidRPr="002204FD" w:rsidRDefault="00CC3CB6" w:rsidP="002204FD">
            <w:pPr>
              <w:pStyle w:val="Heading3"/>
              <w:rPr>
                <w:rFonts w:cs="Arial"/>
                <w:lang w:val="en-CA"/>
              </w:rPr>
            </w:pPr>
            <w:r w:rsidRPr="002204FD">
              <w:rPr>
                <w:rFonts w:cs="Arial"/>
                <w:lang w:val="en-CA"/>
              </w:rPr>
              <w:t>Barrier</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14:paraId="2DDEC6EB" w14:textId="77777777" w:rsidR="00CC3CB6" w:rsidRPr="002204FD" w:rsidRDefault="00CC3CB6" w:rsidP="002204FD">
            <w:pPr>
              <w:pStyle w:val="Heading3"/>
              <w:rPr>
                <w:rFonts w:cs="Arial"/>
                <w:lang w:val="en-CA"/>
              </w:rPr>
            </w:pPr>
            <w:r w:rsidRPr="002204FD">
              <w:rPr>
                <w:rFonts w:cs="Arial"/>
                <w:lang w:val="en-CA"/>
              </w:rPr>
              <w:t>Strategy for Removal</w:t>
            </w:r>
          </w:p>
        </w:tc>
      </w:tr>
      <w:tr w:rsidR="00CC3CB6" w:rsidRPr="00CC3CB6" w14:paraId="213B0A7A" w14:textId="77777777" w:rsidTr="00CC3CB6">
        <w:trPr>
          <w:trHeight w:val="600"/>
        </w:trPr>
        <w:tc>
          <w:tcPr>
            <w:tcW w:w="4675" w:type="dxa"/>
            <w:tcBorders>
              <w:top w:val="nil"/>
              <w:left w:val="single" w:sz="4" w:space="0" w:color="auto"/>
              <w:bottom w:val="single" w:sz="4" w:space="0" w:color="auto"/>
              <w:right w:val="single" w:sz="4" w:space="0" w:color="auto"/>
            </w:tcBorders>
            <w:shd w:val="clear" w:color="auto" w:fill="auto"/>
            <w:hideMark/>
          </w:tcPr>
          <w:p w14:paraId="536DB4B2" w14:textId="6CEDD6F3" w:rsidR="00CC3CB6" w:rsidRPr="00CC3CB6" w:rsidRDefault="002204FD" w:rsidP="002204FD">
            <w:pPr>
              <w:rPr>
                <w:lang w:val="en-CA"/>
              </w:rPr>
            </w:pPr>
            <w:r>
              <w:rPr>
                <w:lang w:val="en-CA"/>
              </w:rPr>
              <w:t>P</w:t>
            </w:r>
            <w:r w:rsidR="00CC3CB6" w:rsidRPr="00CC3CB6">
              <w:rPr>
                <w:lang w:val="en-CA"/>
              </w:rPr>
              <w:t>ublic phone too high</w:t>
            </w:r>
          </w:p>
        </w:tc>
        <w:tc>
          <w:tcPr>
            <w:tcW w:w="4680" w:type="dxa"/>
            <w:tcBorders>
              <w:top w:val="nil"/>
              <w:left w:val="nil"/>
              <w:bottom w:val="single" w:sz="4" w:space="0" w:color="auto"/>
              <w:right w:val="single" w:sz="4" w:space="0" w:color="auto"/>
            </w:tcBorders>
            <w:shd w:val="clear" w:color="auto" w:fill="auto"/>
            <w:hideMark/>
          </w:tcPr>
          <w:p w14:paraId="32B9E961" w14:textId="24907349" w:rsidR="00CC3CB6" w:rsidRPr="00CC3CB6" w:rsidRDefault="002204FD" w:rsidP="002204FD">
            <w:pPr>
              <w:rPr>
                <w:lang w:val="en-CA"/>
              </w:rPr>
            </w:pPr>
            <w:r>
              <w:rPr>
                <w:lang w:val="en-CA"/>
              </w:rPr>
              <w:t>L</w:t>
            </w:r>
            <w:r w:rsidR="00CC3CB6" w:rsidRPr="00CC3CB6">
              <w:rPr>
                <w:lang w:val="en-CA"/>
              </w:rPr>
              <w:t xml:space="preserve">ower telephone </w:t>
            </w:r>
          </w:p>
        </w:tc>
      </w:tr>
      <w:tr w:rsidR="00CC3CB6" w:rsidRPr="00CC3CB6" w14:paraId="1CAA0A8F" w14:textId="77777777" w:rsidTr="00CC3CB6">
        <w:trPr>
          <w:trHeight w:val="600"/>
        </w:trPr>
        <w:tc>
          <w:tcPr>
            <w:tcW w:w="4675" w:type="dxa"/>
            <w:tcBorders>
              <w:top w:val="nil"/>
              <w:left w:val="single" w:sz="4" w:space="0" w:color="auto"/>
              <w:bottom w:val="single" w:sz="4" w:space="0" w:color="auto"/>
              <w:right w:val="single" w:sz="4" w:space="0" w:color="auto"/>
            </w:tcBorders>
            <w:shd w:val="clear" w:color="auto" w:fill="auto"/>
            <w:noWrap/>
            <w:hideMark/>
          </w:tcPr>
          <w:p w14:paraId="710DB4CC" w14:textId="77777777" w:rsidR="00CC3CB6" w:rsidRPr="00CC3CB6" w:rsidRDefault="00CC3CB6" w:rsidP="002204FD">
            <w:pPr>
              <w:rPr>
                <w:lang w:val="en-CA"/>
              </w:rPr>
            </w:pPr>
            <w:r w:rsidRPr="00CC3CB6">
              <w:rPr>
                <w:lang w:val="en-CA"/>
              </w:rPr>
              <w:t>Door openers failed</w:t>
            </w:r>
          </w:p>
        </w:tc>
        <w:tc>
          <w:tcPr>
            <w:tcW w:w="4680" w:type="dxa"/>
            <w:tcBorders>
              <w:top w:val="nil"/>
              <w:left w:val="nil"/>
              <w:bottom w:val="single" w:sz="4" w:space="0" w:color="auto"/>
              <w:right w:val="single" w:sz="4" w:space="0" w:color="auto"/>
            </w:tcBorders>
            <w:shd w:val="clear" w:color="auto" w:fill="auto"/>
            <w:hideMark/>
          </w:tcPr>
          <w:p w14:paraId="35DDE514" w14:textId="3E475720" w:rsidR="00CC3CB6" w:rsidRPr="00CC3CB6" w:rsidRDefault="002204FD" w:rsidP="002204FD">
            <w:pPr>
              <w:rPr>
                <w:lang w:val="en-CA"/>
              </w:rPr>
            </w:pPr>
            <w:r>
              <w:rPr>
                <w:lang w:val="en-CA"/>
              </w:rPr>
              <w:t>R</w:t>
            </w:r>
            <w:r w:rsidR="00CC3CB6" w:rsidRPr="00CC3CB6">
              <w:rPr>
                <w:lang w:val="en-CA"/>
              </w:rPr>
              <w:t>epair door openers to be functioning properly</w:t>
            </w:r>
          </w:p>
        </w:tc>
      </w:tr>
      <w:tr w:rsidR="00CC3CB6" w:rsidRPr="00CC3CB6" w14:paraId="696F6758" w14:textId="77777777" w:rsidTr="00CC3CB6">
        <w:trPr>
          <w:trHeight w:val="600"/>
        </w:trPr>
        <w:tc>
          <w:tcPr>
            <w:tcW w:w="4675" w:type="dxa"/>
            <w:tcBorders>
              <w:top w:val="nil"/>
              <w:left w:val="single" w:sz="4" w:space="0" w:color="auto"/>
              <w:bottom w:val="single" w:sz="4" w:space="0" w:color="auto"/>
              <w:right w:val="single" w:sz="4" w:space="0" w:color="auto"/>
            </w:tcBorders>
            <w:shd w:val="clear" w:color="auto" w:fill="auto"/>
            <w:noWrap/>
            <w:hideMark/>
          </w:tcPr>
          <w:p w14:paraId="4263BEB4" w14:textId="77777777" w:rsidR="00CC3CB6" w:rsidRPr="00CC3CB6" w:rsidRDefault="00CC3CB6" w:rsidP="002204FD">
            <w:pPr>
              <w:rPr>
                <w:lang w:val="en-CA"/>
              </w:rPr>
            </w:pPr>
            <w:r w:rsidRPr="00CC3CB6">
              <w:rPr>
                <w:lang w:val="en-CA"/>
              </w:rPr>
              <w:t>Gravel parking lot</w:t>
            </w:r>
          </w:p>
        </w:tc>
        <w:tc>
          <w:tcPr>
            <w:tcW w:w="4680" w:type="dxa"/>
            <w:tcBorders>
              <w:top w:val="nil"/>
              <w:left w:val="nil"/>
              <w:bottom w:val="single" w:sz="4" w:space="0" w:color="auto"/>
              <w:right w:val="single" w:sz="4" w:space="0" w:color="auto"/>
            </w:tcBorders>
            <w:shd w:val="clear" w:color="auto" w:fill="auto"/>
            <w:hideMark/>
          </w:tcPr>
          <w:p w14:paraId="0797E66C" w14:textId="77777777" w:rsidR="00CC3CB6" w:rsidRPr="00CC3CB6" w:rsidRDefault="00CC3CB6" w:rsidP="002204FD">
            <w:pPr>
              <w:rPr>
                <w:lang w:val="en-CA"/>
              </w:rPr>
            </w:pPr>
            <w:r w:rsidRPr="00CC3CB6">
              <w:rPr>
                <w:lang w:val="en-CA"/>
              </w:rPr>
              <w:t>Install a paved parking area.</w:t>
            </w:r>
          </w:p>
        </w:tc>
      </w:tr>
      <w:tr w:rsidR="00CC3CB6" w:rsidRPr="00CC3CB6" w14:paraId="472775CF" w14:textId="77777777" w:rsidTr="00CC3CB6">
        <w:trPr>
          <w:trHeight w:val="420"/>
        </w:trPr>
        <w:tc>
          <w:tcPr>
            <w:tcW w:w="4675" w:type="dxa"/>
            <w:tcBorders>
              <w:top w:val="nil"/>
              <w:left w:val="single" w:sz="4" w:space="0" w:color="auto"/>
              <w:bottom w:val="single" w:sz="4" w:space="0" w:color="auto"/>
              <w:right w:val="single" w:sz="4" w:space="0" w:color="auto"/>
            </w:tcBorders>
            <w:shd w:val="clear" w:color="auto" w:fill="auto"/>
            <w:hideMark/>
          </w:tcPr>
          <w:p w14:paraId="71DC77F4" w14:textId="77777777" w:rsidR="00CC3CB6" w:rsidRPr="00CC3CB6" w:rsidRDefault="00CC3CB6" w:rsidP="002204FD">
            <w:pPr>
              <w:rPr>
                <w:lang w:val="en-CA"/>
              </w:rPr>
            </w:pPr>
            <w:r w:rsidRPr="00CC3CB6">
              <w:rPr>
                <w:lang w:val="en-CA"/>
              </w:rPr>
              <w:t>Doors - some have round knobs</w:t>
            </w:r>
          </w:p>
        </w:tc>
        <w:tc>
          <w:tcPr>
            <w:tcW w:w="4680" w:type="dxa"/>
            <w:tcBorders>
              <w:top w:val="nil"/>
              <w:left w:val="nil"/>
              <w:bottom w:val="single" w:sz="4" w:space="0" w:color="auto"/>
              <w:right w:val="single" w:sz="4" w:space="0" w:color="auto"/>
            </w:tcBorders>
            <w:shd w:val="clear" w:color="auto" w:fill="auto"/>
            <w:hideMark/>
          </w:tcPr>
          <w:p w14:paraId="31F2B571" w14:textId="06F6AEC5" w:rsidR="00CC3CB6" w:rsidRPr="00CC3CB6" w:rsidRDefault="002204FD" w:rsidP="002204FD">
            <w:pPr>
              <w:rPr>
                <w:lang w:val="en-CA"/>
              </w:rPr>
            </w:pPr>
            <w:r>
              <w:rPr>
                <w:lang w:val="en-CA"/>
              </w:rPr>
              <w:t>R</w:t>
            </w:r>
            <w:r w:rsidR="00CC3CB6" w:rsidRPr="00CC3CB6">
              <w:rPr>
                <w:lang w:val="en-CA"/>
              </w:rPr>
              <w:t xml:space="preserve">eplace round knobs with lever style </w:t>
            </w:r>
          </w:p>
        </w:tc>
      </w:tr>
      <w:tr w:rsidR="00CC3CB6" w:rsidRPr="00CC3CB6" w14:paraId="00B516B7" w14:textId="77777777" w:rsidTr="00CC3CB6">
        <w:trPr>
          <w:trHeight w:val="300"/>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4FDF6429" w14:textId="77777777" w:rsidR="00CC3CB6" w:rsidRPr="00CC3CB6" w:rsidRDefault="00CC3CB6" w:rsidP="002204FD">
            <w:pPr>
              <w:rPr>
                <w:lang w:val="en-CA"/>
              </w:rPr>
            </w:pPr>
            <w:r w:rsidRPr="00CC3CB6">
              <w:rPr>
                <w:lang w:val="en-CA"/>
              </w:rPr>
              <w:t>Thermostat too high</w:t>
            </w:r>
          </w:p>
        </w:tc>
        <w:tc>
          <w:tcPr>
            <w:tcW w:w="4680" w:type="dxa"/>
            <w:tcBorders>
              <w:top w:val="nil"/>
              <w:left w:val="nil"/>
              <w:bottom w:val="single" w:sz="4" w:space="0" w:color="auto"/>
              <w:right w:val="single" w:sz="4" w:space="0" w:color="auto"/>
            </w:tcBorders>
            <w:shd w:val="clear" w:color="auto" w:fill="auto"/>
            <w:noWrap/>
            <w:vAlign w:val="bottom"/>
            <w:hideMark/>
          </w:tcPr>
          <w:p w14:paraId="48124A31" w14:textId="7C871953" w:rsidR="00CC3CB6" w:rsidRPr="00CC3CB6" w:rsidRDefault="002204FD" w:rsidP="002204FD">
            <w:pPr>
              <w:rPr>
                <w:lang w:val="en-CA"/>
              </w:rPr>
            </w:pPr>
            <w:r>
              <w:rPr>
                <w:lang w:val="en-CA"/>
              </w:rPr>
              <w:t>L</w:t>
            </w:r>
            <w:r w:rsidR="00CC3CB6" w:rsidRPr="00CC3CB6">
              <w:rPr>
                <w:lang w:val="en-CA"/>
              </w:rPr>
              <w:t>ower thermostat</w:t>
            </w:r>
          </w:p>
        </w:tc>
      </w:tr>
      <w:tr w:rsidR="00CC3CB6" w:rsidRPr="00CC3CB6" w14:paraId="3873A195" w14:textId="77777777" w:rsidTr="00CC3CB6">
        <w:trPr>
          <w:trHeight w:val="300"/>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3E3526F3" w14:textId="77777777" w:rsidR="00CC3CB6" w:rsidRPr="00CC3CB6" w:rsidRDefault="00CC3CB6" w:rsidP="002204FD">
            <w:pPr>
              <w:rPr>
                <w:lang w:val="en-CA"/>
              </w:rPr>
            </w:pPr>
            <w:r w:rsidRPr="00CC3CB6">
              <w:rPr>
                <w:lang w:val="en-CA"/>
              </w:rPr>
              <w:t>Garage door handle not accessible</w:t>
            </w:r>
          </w:p>
        </w:tc>
        <w:tc>
          <w:tcPr>
            <w:tcW w:w="4680" w:type="dxa"/>
            <w:tcBorders>
              <w:top w:val="nil"/>
              <w:left w:val="nil"/>
              <w:bottom w:val="single" w:sz="4" w:space="0" w:color="auto"/>
              <w:right w:val="single" w:sz="4" w:space="0" w:color="auto"/>
            </w:tcBorders>
            <w:shd w:val="clear" w:color="auto" w:fill="auto"/>
            <w:noWrap/>
            <w:vAlign w:val="bottom"/>
            <w:hideMark/>
          </w:tcPr>
          <w:p w14:paraId="18240229" w14:textId="3DDA4D14" w:rsidR="00CC3CB6" w:rsidRPr="00CC3CB6" w:rsidRDefault="002204FD" w:rsidP="002204FD">
            <w:pPr>
              <w:rPr>
                <w:lang w:val="en-CA"/>
              </w:rPr>
            </w:pPr>
            <w:r>
              <w:rPr>
                <w:lang w:val="en-CA"/>
              </w:rPr>
              <w:t>R</w:t>
            </w:r>
            <w:r w:rsidR="00CC3CB6" w:rsidRPr="00CC3CB6">
              <w:rPr>
                <w:lang w:val="en-CA"/>
              </w:rPr>
              <w:t xml:space="preserve">eplace round knobs with lever style </w:t>
            </w:r>
          </w:p>
        </w:tc>
      </w:tr>
      <w:tr w:rsidR="00CC3CB6" w:rsidRPr="00CC3CB6" w14:paraId="7099E89D" w14:textId="77777777" w:rsidTr="00CC3CB6">
        <w:trPr>
          <w:trHeight w:val="300"/>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470A9DEE" w14:textId="77777777" w:rsidR="00CC3CB6" w:rsidRPr="00CC3CB6" w:rsidRDefault="00CC3CB6" w:rsidP="002204FD">
            <w:pPr>
              <w:rPr>
                <w:lang w:val="en-CA"/>
              </w:rPr>
            </w:pPr>
            <w:r w:rsidRPr="00CC3CB6">
              <w:rPr>
                <w:lang w:val="en-CA"/>
              </w:rPr>
              <w:t>Men's washroom toilet too close to wall</w:t>
            </w:r>
          </w:p>
        </w:tc>
        <w:tc>
          <w:tcPr>
            <w:tcW w:w="4680" w:type="dxa"/>
            <w:tcBorders>
              <w:top w:val="nil"/>
              <w:left w:val="nil"/>
              <w:bottom w:val="single" w:sz="4" w:space="0" w:color="auto"/>
              <w:right w:val="single" w:sz="4" w:space="0" w:color="auto"/>
            </w:tcBorders>
            <w:shd w:val="clear" w:color="auto" w:fill="auto"/>
            <w:noWrap/>
            <w:vAlign w:val="bottom"/>
            <w:hideMark/>
          </w:tcPr>
          <w:p w14:paraId="7D599444" w14:textId="269CDB24" w:rsidR="00CC3CB6" w:rsidRPr="00CC3CB6" w:rsidRDefault="002204FD" w:rsidP="002204FD">
            <w:pPr>
              <w:rPr>
                <w:lang w:val="en-CA"/>
              </w:rPr>
            </w:pPr>
            <w:r>
              <w:rPr>
                <w:lang w:val="en-CA"/>
              </w:rPr>
              <w:t>R</w:t>
            </w:r>
            <w:r w:rsidR="00CC3CB6" w:rsidRPr="00CC3CB6">
              <w:rPr>
                <w:lang w:val="en-CA"/>
              </w:rPr>
              <w:t>eplace toilet proper distance from wall</w:t>
            </w:r>
          </w:p>
        </w:tc>
      </w:tr>
      <w:tr w:rsidR="00CC3CB6" w:rsidRPr="00CC3CB6" w14:paraId="5D222CA3" w14:textId="77777777" w:rsidTr="00CC3CB6">
        <w:trPr>
          <w:trHeight w:val="600"/>
        </w:trPr>
        <w:tc>
          <w:tcPr>
            <w:tcW w:w="4675" w:type="dxa"/>
            <w:tcBorders>
              <w:top w:val="nil"/>
              <w:left w:val="single" w:sz="4" w:space="0" w:color="auto"/>
              <w:bottom w:val="single" w:sz="4" w:space="0" w:color="auto"/>
              <w:right w:val="single" w:sz="4" w:space="0" w:color="auto"/>
            </w:tcBorders>
            <w:shd w:val="clear" w:color="auto" w:fill="auto"/>
            <w:hideMark/>
          </w:tcPr>
          <w:p w14:paraId="5B7DCF3C" w14:textId="77777777" w:rsidR="00CC3CB6" w:rsidRPr="00CC3CB6" w:rsidRDefault="00CC3CB6" w:rsidP="002204FD">
            <w:pPr>
              <w:rPr>
                <w:lang w:val="en-CA"/>
              </w:rPr>
            </w:pPr>
            <w:proofErr w:type="gramStart"/>
            <w:r w:rsidRPr="00CC3CB6">
              <w:rPr>
                <w:lang w:val="en-CA"/>
              </w:rPr>
              <w:t>accessible  washrooms</w:t>
            </w:r>
            <w:proofErr w:type="gramEnd"/>
            <w:r w:rsidRPr="00CC3CB6">
              <w:rPr>
                <w:lang w:val="en-CA"/>
              </w:rPr>
              <w:t xml:space="preserve"> soap and towel dispensers are too high</w:t>
            </w:r>
          </w:p>
        </w:tc>
        <w:tc>
          <w:tcPr>
            <w:tcW w:w="4680" w:type="dxa"/>
            <w:tcBorders>
              <w:top w:val="nil"/>
              <w:left w:val="nil"/>
              <w:bottom w:val="single" w:sz="4" w:space="0" w:color="auto"/>
              <w:right w:val="single" w:sz="4" w:space="0" w:color="auto"/>
            </w:tcBorders>
            <w:shd w:val="clear" w:color="auto" w:fill="auto"/>
            <w:hideMark/>
          </w:tcPr>
          <w:p w14:paraId="048428E9" w14:textId="6FD89844" w:rsidR="00CC3CB6" w:rsidRPr="00CC3CB6" w:rsidRDefault="002204FD" w:rsidP="002204FD">
            <w:pPr>
              <w:rPr>
                <w:lang w:val="en-CA"/>
              </w:rPr>
            </w:pPr>
            <w:r>
              <w:rPr>
                <w:lang w:val="en-CA"/>
              </w:rPr>
              <w:t>L</w:t>
            </w:r>
            <w:r w:rsidR="00CC3CB6" w:rsidRPr="00CC3CB6">
              <w:rPr>
                <w:lang w:val="en-CA"/>
              </w:rPr>
              <w:t xml:space="preserve">ower soap dispensers and towel </w:t>
            </w:r>
            <w:proofErr w:type="gramStart"/>
            <w:r w:rsidR="00CC3CB6" w:rsidRPr="00CC3CB6">
              <w:rPr>
                <w:lang w:val="en-CA"/>
              </w:rPr>
              <w:t>dispenser</w:t>
            </w:r>
            <w:proofErr w:type="gramEnd"/>
          </w:p>
        </w:tc>
      </w:tr>
      <w:tr w:rsidR="00CC3CB6" w:rsidRPr="00CC3CB6" w14:paraId="541C73D9" w14:textId="77777777" w:rsidTr="00CC3CB6">
        <w:trPr>
          <w:trHeight w:val="600"/>
        </w:trPr>
        <w:tc>
          <w:tcPr>
            <w:tcW w:w="4675" w:type="dxa"/>
            <w:tcBorders>
              <w:top w:val="nil"/>
              <w:left w:val="single" w:sz="4" w:space="0" w:color="auto"/>
              <w:bottom w:val="single" w:sz="4" w:space="0" w:color="auto"/>
              <w:right w:val="single" w:sz="4" w:space="0" w:color="auto"/>
            </w:tcBorders>
            <w:shd w:val="clear" w:color="auto" w:fill="auto"/>
            <w:vAlign w:val="bottom"/>
            <w:hideMark/>
          </w:tcPr>
          <w:p w14:paraId="031759B0" w14:textId="58793898" w:rsidR="00CC3CB6" w:rsidRPr="00CC3CB6" w:rsidRDefault="002204FD" w:rsidP="002204FD">
            <w:pPr>
              <w:rPr>
                <w:lang w:val="en-CA"/>
              </w:rPr>
            </w:pPr>
            <w:r>
              <w:rPr>
                <w:lang w:val="en-CA"/>
              </w:rPr>
              <w:t>T</w:t>
            </w:r>
            <w:r w:rsidR="00CC3CB6" w:rsidRPr="00CC3CB6">
              <w:rPr>
                <w:lang w:val="en-CA"/>
              </w:rPr>
              <w:t>aps and faucets not accessible in bar, kitchen, canteen, washrooms</w:t>
            </w:r>
          </w:p>
        </w:tc>
        <w:tc>
          <w:tcPr>
            <w:tcW w:w="4680" w:type="dxa"/>
            <w:tcBorders>
              <w:top w:val="nil"/>
              <w:left w:val="nil"/>
              <w:bottom w:val="single" w:sz="4" w:space="0" w:color="auto"/>
              <w:right w:val="single" w:sz="4" w:space="0" w:color="auto"/>
            </w:tcBorders>
            <w:shd w:val="clear" w:color="auto" w:fill="auto"/>
            <w:noWrap/>
            <w:vAlign w:val="bottom"/>
            <w:hideMark/>
          </w:tcPr>
          <w:p w14:paraId="31D85AB4" w14:textId="3730B787" w:rsidR="00CC3CB6" w:rsidRPr="00CC3CB6" w:rsidRDefault="002204FD" w:rsidP="002204FD">
            <w:pPr>
              <w:rPr>
                <w:lang w:val="en-CA"/>
              </w:rPr>
            </w:pPr>
            <w:r>
              <w:rPr>
                <w:lang w:val="en-CA"/>
              </w:rPr>
              <w:t>R</w:t>
            </w:r>
            <w:r w:rsidR="00CC3CB6" w:rsidRPr="00CC3CB6">
              <w:rPr>
                <w:lang w:val="en-CA"/>
              </w:rPr>
              <w:t>eplace style of taps</w:t>
            </w:r>
          </w:p>
        </w:tc>
      </w:tr>
      <w:tr w:rsidR="00CC3CB6" w:rsidRPr="00CC3CB6" w14:paraId="17BB3B26" w14:textId="77777777" w:rsidTr="0063409C">
        <w:trPr>
          <w:trHeight w:val="300"/>
        </w:trPr>
        <w:tc>
          <w:tcPr>
            <w:tcW w:w="4675" w:type="dxa"/>
            <w:tcBorders>
              <w:top w:val="nil"/>
              <w:left w:val="single" w:sz="4" w:space="0" w:color="auto"/>
              <w:bottom w:val="nil"/>
              <w:right w:val="single" w:sz="4" w:space="0" w:color="auto"/>
            </w:tcBorders>
            <w:shd w:val="clear" w:color="auto" w:fill="auto"/>
            <w:noWrap/>
            <w:vAlign w:val="bottom"/>
            <w:hideMark/>
          </w:tcPr>
          <w:p w14:paraId="62952F1C" w14:textId="696B91EB" w:rsidR="00CC3CB6" w:rsidRPr="00CC3CB6" w:rsidRDefault="002204FD" w:rsidP="002204FD">
            <w:pPr>
              <w:rPr>
                <w:lang w:val="en-CA"/>
              </w:rPr>
            </w:pPr>
            <w:r>
              <w:rPr>
                <w:lang w:val="en-CA"/>
              </w:rPr>
              <w:t>G</w:t>
            </w:r>
            <w:r w:rsidR="00CC3CB6" w:rsidRPr="00CC3CB6">
              <w:rPr>
                <w:lang w:val="en-CA"/>
              </w:rPr>
              <w:t>arage thermostat too high</w:t>
            </w:r>
          </w:p>
        </w:tc>
        <w:tc>
          <w:tcPr>
            <w:tcW w:w="4680" w:type="dxa"/>
            <w:tcBorders>
              <w:top w:val="nil"/>
              <w:left w:val="nil"/>
              <w:bottom w:val="nil"/>
              <w:right w:val="single" w:sz="4" w:space="0" w:color="auto"/>
            </w:tcBorders>
            <w:shd w:val="clear" w:color="auto" w:fill="auto"/>
            <w:noWrap/>
            <w:vAlign w:val="bottom"/>
            <w:hideMark/>
          </w:tcPr>
          <w:p w14:paraId="103D38DD" w14:textId="33E2D065" w:rsidR="00CC3CB6" w:rsidRPr="00CC3CB6" w:rsidRDefault="002204FD" w:rsidP="002204FD">
            <w:pPr>
              <w:rPr>
                <w:lang w:val="en-CA"/>
              </w:rPr>
            </w:pPr>
            <w:r>
              <w:rPr>
                <w:lang w:val="en-CA"/>
              </w:rPr>
              <w:t>L</w:t>
            </w:r>
            <w:r w:rsidR="00CC3CB6" w:rsidRPr="00CC3CB6">
              <w:rPr>
                <w:lang w:val="en-CA"/>
              </w:rPr>
              <w:t>ower thermostat</w:t>
            </w:r>
          </w:p>
        </w:tc>
      </w:tr>
      <w:tr w:rsidR="00437FB7" w:rsidRPr="00CC3CB6" w14:paraId="5DFEAC0D" w14:textId="77777777" w:rsidTr="00CC3CB6">
        <w:trPr>
          <w:trHeight w:val="300"/>
        </w:trPr>
        <w:tc>
          <w:tcPr>
            <w:tcW w:w="4675" w:type="dxa"/>
            <w:tcBorders>
              <w:top w:val="nil"/>
              <w:left w:val="single" w:sz="4" w:space="0" w:color="auto"/>
              <w:bottom w:val="single" w:sz="4" w:space="0" w:color="auto"/>
              <w:right w:val="single" w:sz="4" w:space="0" w:color="auto"/>
            </w:tcBorders>
            <w:shd w:val="clear" w:color="auto" w:fill="auto"/>
            <w:noWrap/>
            <w:vAlign w:val="bottom"/>
          </w:tcPr>
          <w:p w14:paraId="64295757" w14:textId="7F1F4121" w:rsidR="00437FB7" w:rsidRDefault="00437FB7" w:rsidP="00437FB7">
            <w:pPr>
              <w:rPr>
                <w:lang w:val="en-CA"/>
              </w:rPr>
            </w:pPr>
            <w:r>
              <w:rPr>
                <w:lang w:val="en-CA"/>
              </w:rPr>
              <w:t>P</w:t>
            </w:r>
            <w:r w:rsidRPr="00CC3CB6">
              <w:rPr>
                <w:lang w:val="en-CA"/>
              </w:rPr>
              <w:t>layground</w:t>
            </w:r>
            <w:r>
              <w:rPr>
                <w:lang w:val="en-CA"/>
              </w:rPr>
              <w:t xml:space="preserve"> surface</w:t>
            </w:r>
          </w:p>
        </w:tc>
        <w:tc>
          <w:tcPr>
            <w:tcW w:w="4680" w:type="dxa"/>
            <w:tcBorders>
              <w:top w:val="nil"/>
              <w:left w:val="nil"/>
              <w:bottom w:val="single" w:sz="4" w:space="0" w:color="auto"/>
              <w:right w:val="single" w:sz="4" w:space="0" w:color="auto"/>
            </w:tcBorders>
            <w:shd w:val="clear" w:color="auto" w:fill="auto"/>
            <w:noWrap/>
            <w:vAlign w:val="bottom"/>
          </w:tcPr>
          <w:p w14:paraId="21087F0C" w14:textId="6D129602" w:rsidR="00437FB7" w:rsidRDefault="00437FB7" w:rsidP="00437FB7">
            <w:pPr>
              <w:rPr>
                <w:lang w:val="en-CA"/>
              </w:rPr>
            </w:pPr>
            <w:r>
              <w:rPr>
                <w:lang w:val="en-CA"/>
              </w:rPr>
              <w:t>U</w:t>
            </w:r>
            <w:r w:rsidRPr="00CC3CB6">
              <w:rPr>
                <w:lang w:val="en-CA"/>
              </w:rPr>
              <w:t>pdate for accessibility and safety (engineered wood fiber ground for playground)</w:t>
            </w:r>
          </w:p>
        </w:tc>
      </w:tr>
    </w:tbl>
    <w:p w14:paraId="44C5B5DE" w14:textId="77777777" w:rsidR="007B7BA5" w:rsidRDefault="007B7BA5" w:rsidP="007B7BA5"/>
    <w:p w14:paraId="605C08FC" w14:textId="77777777" w:rsidR="007B7BA5" w:rsidRPr="00E77BEE" w:rsidRDefault="007B7BA5" w:rsidP="007B7BA5">
      <w:pPr>
        <w:pStyle w:val="Heading2"/>
        <w:rPr>
          <w:rFonts w:cs="Arial"/>
        </w:rPr>
      </w:pPr>
      <w:r w:rsidRPr="00E77BEE">
        <w:rPr>
          <w:rFonts w:cs="Arial"/>
        </w:rPr>
        <w:t>Laurentian Valley Fire Hall</w:t>
      </w:r>
    </w:p>
    <w:tbl>
      <w:tblPr>
        <w:tblW w:w="9355" w:type="dxa"/>
        <w:tblLook w:val="04A0" w:firstRow="1" w:lastRow="0" w:firstColumn="1" w:lastColumn="0" w:noHBand="0" w:noVBand="1"/>
      </w:tblPr>
      <w:tblGrid>
        <w:gridCol w:w="4675"/>
        <w:gridCol w:w="4680"/>
      </w:tblGrid>
      <w:tr w:rsidR="00CC3CB6" w:rsidRPr="00CC3CB6" w14:paraId="07CD1707" w14:textId="77777777" w:rsidTr="00CC3CB6">
        <w:trPr>
          <w:trHeight w:val="398"/>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58DE9" w14:textId="77777777" w:rsidR="00CC3CB6" w:rsidRPr="00CC3CB6" w:rsidRDefault="00CC3CB6" w:rsidP="002204FD">
            <w:pPr>
              <w:pStyle w:val="Heading3"/>
              <w:rPr>
                <w:lang w:val="en-CA"/>
              </w:rPr>
            </w:pPr>
            <w:r w:rsidRPr="00CC3CB6">
              <w:rPr>
                <w:lang w:val="en-CA"/>
              </w:rPr>
              <w:t>Barrier</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14:paraId="107230F6" w14:textId="77777777" w:rsidR="00CC3CB6" w:rsidRPr="00CC3CB6" w:rsidRDefault="00CC3CB6" w:rsidP="002204FD">
            <w:pPr>
              <w:pStyle w:val="Heading3"/>
              <w:rPr>
                <w:lang w:val="en-CA"/>
              </w:rPr>
            </w:pPr>
            <w:r w:rsidRPr="00CC3CB6">
              <w:rPr>
                <w:lang w:val="en-CA"/>
              </w:rPr>
              <w:t>Strategy for Removal</w:t>
            </w:r>
          </w:p>
        </w:tc>
      </w:tr>
      <w:tr w:rsidR="00CC3CB6" w:rsidRPr="00CC3CB6" w14:paraId="481BBBD6" w14:textId="77777777" w:rsidTr="00CC3CB6">
        <w:trPr>
          <w:trHeight w:val="600"/>
        </w:trPr>
        <w:tc>
          <w:tcPr>
            <w:tcW w:w="4675" w:type="dxa"/>
            <w:tcBorders>
              <w:top w:val="nil"/>
              <w:left w:val="single" w:sz="4" w:space="0" w:color="auto"/>
              <w:bottom w:val="single" w:sz="4" w:space="0" w:color="auto"/>
              <w:right w:val="single" w:sz="4" w:space="0" w:color="auto"/>
            </w:tcBorders>
            <w:shd w:val="clear" w:color="auto" w:fill="auto"/>
            <w:hideMark/>
          </w:tcPr>
          <w:p w14:paraId="61F909DC" w14:textId="77777777" w:rsidR="00CC3CB6" w:rsidRPr="00CC3CB6" w:rsidRDefault="00CC3CB6" w:rsidP="002204FD">
            <w:pPr>
              <w:rPr>
                <w:lang w:val="en-CA"/>
              </w:rPr>
            </w:pPr>
            <w:r w:rsidRPr="00CC3CB6">
              <w:rPr>
                <w:lang w:val="en-CA"/>
              </w:rPr>
              <w:t>Ramp to sidewalk not level at door</w:t>
            </w:r>
          </w:p>
        </w:tc>
        <w:tc>
          <w:tcPr>
            <w:tcW w:w="4680" w:type="dxa"/>
            <w:tcBorders>
              <w:top w:val="nil"/>
              <w:left w:val="nil"/>
              <w:bottom w:val="single" w:sz="4" w:space="0" w:color="auto"/>
              <w:right w:val="single" w:sz="4" w:space="0" w:color="auto"/>
            </w:tcBorders>
            <w:shd w:val="clear" w:color="auto" w:fill="auto"/>
            <w:noWrap/>
            <w:hideMark/>
          </w:tcPr>
          <w:p w14:paraId="29FC1E1B" w14:textId="066E1491" w:rsidR="00CC3CB6" w:rsidRPr="00CC3CB6" w:rsidRDefault="002204FD" w:rsidP="002204FD">
            <w:pPr>
              <w:rPr>
                <w:lang w:val="en-CA"/>
              </w:rPr>
            </w:pPr>
            <w:r>
              <w:rPr>
                <w:lang w:val="en-CA"/>
              </w:rPr>
              <w:t>R</w:t>
            </w:r>
            <w:r w:rsidR="00CC3CB6" w:rsidRPr="00CC3CB6">
              <w:rPr>
                <w:lang w:val="en-CA"/>
              </w:rPr>
              <w:t>amp to sidewalk needs lip at door leveled</w:t>
            </w:r>
          </w:p>
        </w:tc>
      </w:tr>
      <w:tr w:rsidR="00CC3CB6" w:rsidRPr="00CC3CB6" w14:paraId="5FBDCB35" w14:textId="77777777" w:rsidTr="00CC3CB6">
        <w:trPr>
          <w:trHeight w:val="600"/>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6B01EC43" w14:textId="77777777" w:rsidR="00CC3CB6" w:rsidRPr="00CC3CB6" w:rsidRDefault="00CC3CB6" w:rsidP="002204FD">
            <w:pPr>
              <w:rPr>
                <w:lang w:val="en-CA"/>
              </w:rPr>
            </w:pPr>
            <w:r w:rsidRPr="00CC3CB6">
              <w:rPr>
                <w:lang w:val="en-CA"/>
              </w:rPr>
              <w:t>Thermostat too high</w:t>
            </w:r>
          </w:p>
        </w:tc>
        <w:tc>
          <w:tcPr>
            <w:tcW w:w="4680" w:type="dxa"/>
            <w:tcBorders>
              <w:top w:val="nil"/>
              <w:left w:val="nil"/>
              <w:bottom w:val="single" w:sz="4" w:space="0" w:color="auto"/>
              <w:right w:val="single" w:sz="4" w:space="0" w:color="auto"/>
            </w:tcBorders>
            <w:shd w:val="clear" w:color="auto" w:fill="auto"/>
            <w:noWrap/>
            <w:vAlign w:val="bottom"/>
            <w:hideMark/>
          </w:tcPr>
          <w:p w14:paraId="43D1B948" w14:textId="66E63518" w:rsidR="00CC3CB6" w:rsidRPr="00CC3CB6" w:rsidRDefault="002204FD" w:rsidP="002204FD">
            <w:pPr>
              <w:rPr>
                <w:lang w:val="en-CA"/>
              </w:rPr>
            </w:pPr>
            <w:r>
              <w:rPr>
                <w:lang w:val="en-CA"/>
              </w:rPr>
              <w:t>L</w:t>
            </w:r>
            <w:r w:rsidR="00CC3CB6" w:rsidRPr="00CC3CB6">
              <w:rPr>
                <w:lang w:val="en-CA"/>
              </w:rPr>
              <w:t>ower thermostat</w:t>
            </w:r>
          </w:p>
        </w:tc>
      </w:tr>
      <w:tr w:rsidR="00CC3CB6" w:rsidRPr="00CC3CB6" w14:paraId="75BD0B45" w14:textId="77777777" w:rsidTr="00CC3CB6">
        <w:trPr>
          <w:trHeight w:val="600"/>
        </w:trPr>
        <w:tc>
          <w:tcPr>
            <w:tcW w:w="4675" w:type="dxa"/>
            <w:tcBorders>
              <w:top w:val="nil"/>
              <w:left w:val="single" w:sz="4" w:space="0" w:color="auto"/>
              <w:bottom w:val="single" w:sz="4" w:space="0" w:color="auto"/>
              <w:right w:val="single" w:sz="4" w:space="0" w:color="auto"/>
            </w:tcBorders>
            <w:shd w:val="clear" w:color="auto" w:fill="auto"/>
            <w:hideMark/>
          </w:tcPr>
          <w:p w14:paraId="0F29981C" w14:textId="3C59C53D" w:rsidR="00CC3CB6" w:rsidRPr="00CC3CB6" w:rsidRDefault="002204FD" w:rsidP="002204FD">
            <w:pPr>
              <w:rPr>
                <w:lang w:val="en-CA"/>
              </w:rPr>
            </w:pPr>
            <w:r>
              <w:rPr>
                <w:lang w:val="en-CA"/>
              </w:rPr>
              <w:t>W</w:t>
            </w:r>
            <w:r w:rsidR="00CC3CB6" w:rsidRPr="00CC3CB6">
              <w:rPr>
                <w:lang w:val="en-CA"/>
              </w:rPr>
              <w:t>ashroom signs too high and not standard</w:t>
            </w:r>
          </w:p>
        </w:tc>
        <w:tc>
          <w:tcPr>
            <w:tcW w:w="4680" w:type="dxa"/>
            <w:tcBorders>
              <w:top w:val="nil"/>
              <w:left w:val="nil"/>
              <w:bottom w:val="single" w:sz="4" w:space="0" w:color="auto"/>
              <w:right w:val="single" w:sz="4" w:space="0" w:color="auto"/>
            </w:tcBorders>
            <w:shd w:val="clear" w:color="auto" w:fill="auto"/>
            <w:hideMark/>
          </w:tcPr>
          <w:p w14:paraId="49BD1435" w14:textId="448F021F" w:rsidR="00CC3CB6" w:rsidRPr="00CC3CB6" w:rsidRDefault="002204FD" w:rsidP="002204FD">
            <w:pPr>
              <w:rPr>
                <w:lang w:val="en-CA"/>
              </w:rPr>
            </w:pPr>
            <w:r>
              <w:rPr>
                <w:lang w:val="en-CA"/>
              </w:rPr>
              <w:t>I</w:t>
            </w:r>
            <w:r w:rsidR="00CC3CB6" w:rsidRPr="00CC3CB6">
              <w:rPr>
                <w:lang w:val="en-CA"/>
              </w:rPr>
              <w:t xml:space="preserve">nstall standard accessible signs (with </w:t>
            </w:r>
            <w:r w:rsidR="0026681D" w:rsidRPr="00CC3CB6">
              <w:rPr>
                <w:lang w:val="en-CA"/>
              </w:rPr>
              <w:t>braille</w:t>
            </w:r>
            <w:r w:rsidR="00CC3CB6" w:rsidRPr="00CC3CB6">
              <w:rPr>
                <w:lang w:val="en-CA"/>
              </w:rPr>
              <w:t>) at accessible height</w:t>
            </w:r>
          </w:p>
        </w:tc>
      </w:tr>
      <w:tr w:rsidR="00CC3CB6" w:rsidRPr="00CC3CB6" w14:paraId="3F402CAC" w14:textId="77777777" w:rsidTr="00CC3CB6">
        <w:trPr>
          <w:trHeight w:val="600"/>
        </w:trPr>
        <w:tc>
          <w:tcPr>
            <w:tcW w:w="4675" w:type="dxa"/>
            <w:tcBorders>
              <w:top w:val="nil"/>
              <w:left w:val="single" w:sz="4" w:space="0" w:color="auto"/>
              <w:bottom w:val="single" w:sz="4" w:space="0" w:color="auto"/>
              <w:right w:val="single" w:sz="4" w:space="0" w:color="auto"/>
            </w:tcBorders>
            <w:shd w:val="clear" w:color="auto" w:fill="auto"/>
            <w:hideMark/>
          </w:tcPr>
          <w:p w14:paraId="706643FC" w14:textId="77777777" w:rsidR="00CC3CB6" w:rsidRPr="00CC3CB6" w:rsidRDefault="00CC3CB6" w:rsidP="002204FD">
            <w:pPr>
              <w:rPr>
                <w:lang w:val="en-CA"/>
              </w:rPr>
            </w:pPr>
            <w:r w:rsidRPr="00CC3CB6">
              <w:rPr>
                <w:lang w:val="en-CA"/>
              </w:rPr>
              <w:t>Doors - some have round knobs</w:t>
            </w:r>
          </w:p>
        </w:tc>
        <w:tc>
          <w:tcPr>
            <w:tcW w:w="4680" w:type="dxa"/>
            <w:tcBorders>
              <w:top w:val="nil"/>
              <w:left w:val="nil"/>
              <w:bottom w:val="single" w:sz="4" w:space="0" w:color="auto"/>
              <w:right w:val="single" w:sz="4" w:space="0" w:color="auto"/>
            </w:tcBorders>
            <w:shd w:val="clear" w:color="auto" w:fill="auto"/>
            <w:hideMark/>
          </w:tcPr>
          <w:p w14:paraId="1E4B065F" w14:textId="3C08AE02" w:rsidR="00CC3CB6" w:rsidRPr="00CC3CB6" w:rsidRDefault="002204FD" w:rsidP="002204FD">
            <w:pPr>
              <w:rPr>
                <w:lang w:val="en-CA"/>
              </w:rPr>
            </w:pPr>
            <w:r>
              <w:rPr>
                <w:lang w:val="en-CA"/>
              </w:rPr>
              <w:t>R</w:t>
            </w:r>
            <w:r w:rsidR="00CC3CB6" w:rsidRPr="00CC3CB6">
              <w:rPr>
                <w:lang w:val="en-CA"/>
              </w:rPr>
              <w:t xml:space="preserve">eplace round knobs with lever style </w:t>
            </w:r>
          </w:p>
        </w:tc>
      </w:tr>
      <w:tr w:rsidR="00CC3CB6" w:rsidRPr="00CC3CB6" w14:paraId="43CFE149" w14:textId="77777777" w:rsidTr="00CC3CB6">
        <w:trPr>
          <w:trHeight w:val="300"/>
        </w:trPr>
        <w:tc>
          <w:tcPr>
            <w:tcW w:w="4675" w:type="dxa"/>
            <w:tcBorders>
              <w:top w:val="nil"/>
              <w:left w:val="single" w:sz="4" w:space="0" w:color="auto"/>
              <w:bottom w:val="single" w:sz="4" w:space="0" w:color="auto"/>
              <w:right w:val="single" w:sz="4" w:space="0" w:color="auto"/>
            </w:tcBorders>
            <w:shd w:val="clear" w:color="auto" w:fill="auto"/>
            <w:hideMark/>
          </w:tcPr>
          <w:p w14:paraId="1BFEAB3D" w14:textId="0100EEE9" w:rsidR="00CC3CB6" w:rsidRPr="00CC3CB6" w:rsidRDefault="002204FD" w:rsidP="002204FD">
            <w:pPr>
              <w:rPr>
                <w:lang w:val="en-CA"/>
              </w:rPr>
            </w:pPr>
            <w:r>
              <w:rPr>
                <w:lang w:val="en-CA"/>
              </w:rPr>
              <w:t>W</w:t>
            </w:r>
            <w:r w:rsidR="00CC3CB6" w:rsidRPr="00CC3CB6">
              <w:rPr>
                <w:lang w:val="en-CA"/>
              </w:rPr>
              <w:t>ashroom mirrors too high</w:t>
            </w:r>
          </w:p>
        </w:tc>
        <w:tc>
          <w:tcPr>
            <w:tcW w:w="4680" w:type="dxa"/>
            <w:tcBorders>
              <w:top w:val="nil"/>
              <w:left w:val="nil"/>
              <w:bottom w:val="single" w:sz="4" w:space="0" w:color="auto"/>
              <w:right w:val="single" w:sz="4" w:space="0" w:color="auto"/>
            </w:tcBorders>
            <w:shd w:val="clear" w:color="auto" w:fill="auto"/>
            <w:noWrap/>
            <w:hideMark/>
          </w:tcPr>
          <w:p w14:paraId="13FBF417" w14:textId="49691D50" w:rsidR="00CC3CB6" w:rsidRPr="00CC3CB6" w:rsidRDefault="002204FD" w:rsidP="002204FD">
            <w:pPr>
              <w:rPr>
                <w:lang w:val="en-CA"/>
              </w:rPr>
            </w:pPr>
            <w:r>
              <w:rPr>
                <w:lang w:val="en-CA"/>
              </w:rPr>
              <w:t>A</w:t>
            </w:r>
            <w:r w:rsidR="00CC3CB6" w:rsidRPr="00CC3CB6">
              <w:rPr>
                <w:lang w:val="en-CA"/>
              </w:rPr>
              <w:t>ngle mirrors to be more accessible</w:t>
            </w:r>
          </w:p>
        </w:tc>
      </w:tr>
    </w:tbl>
    <w:p w14:paraId="015977F8" w14:textId="77777777" w:rsidR="007B7BA5" w:rsidRPr="007B7BA5" w:rsidRDefault="007B7BA5" w:rsidP="007B7BA5"/>
    <w:p w14:paraId="222CC332" w14:textId="77777777" w:rsidR="005B0A0E" w:rsidRPr="00E77BEE" w:rsidRDefault="005B0A0E" w:rsidP="005B0A0E">
      <w:pPr>
        <w:pStyle w:val="Heading2"/>
        <w:rPr>
          <w:rFonts w:cs="Arial"/>
        </w:rPr>
      </w:pPr>
      <w:r w:rsidRPr="00E77BEE">
        <w:rPr>
          <w:rFonts w:cs="Arial"/>
        </w:rPr>
        <w:lastRenderedPageBreak/>
        <w:t>Shady Nook Recreation Centre</w:t>
      </w:r>
    </w:p>
    <w:tbl>
      <w:tblPr>
        <w:tblW w:w="9355" w:type="dxa"/>
        <w:tblLook w:val="04A0" w:firstRow="1" w:lastRow="0" w:firstColumn="1" w:lastColumn="0" w:noHBand="0" w:noVBand="1"/>
      </w:tblPr>
      <w:tblGrid>
        <w:gridCol w:w="4675"/>
        <w:gridCol w:w="4680"/>
      </w:tblGrid>
      <w:tr w:rsidR="00CC3CB6" w:rsidRPr="00CC3CB6" w14:paraId="239D1157" w14:textId="77777777" w:rsidTr="00CC3CB6">
        <w:trPr>
          <w:trHeight w:val="398"/>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22AC8" w14:textId="77777777" w:rsidR="00CC3CB6" w:rsidRPr="00CC3CB6" w:rsidRDefault="00CC3CB6" w:rsidP="002204FD">
            <w:pPr>
              <w:pStyle w:val="Heading3"/>
              <w:rPr>
                <w:lang w:val="en-CA"/>
              </w:rPr>
            </w:pPr>
            <w:r w:rsidRPr="00CC3CB6">
              <w:rPr>
                <w:lang w:val="en-CA"/>
              </w:rPr>
              <w:t>Barrier</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14:paraId="50F0092E" w14:textId="77777777" w:rsidR="00CC3CB6" w:rsidRPr="00CC3CB6" w:rsidRDefault="00CC3CB6" w:rsidP="002204FD">
            <w:pPr>
              <w:pStyle w:val="Heading3"/>
              <w:rPr>
                <w:lang w:val="en-CA"/>
              </w:rPr>
            </w:pPr>
            <w:r w:rsidRPr="00CC3CB6">
              <w:rPr>
                <w:lang w:val="en-CA"/>
              </w:rPr>
              <w:t>Strategy for Removal</w:t>
            </w:r>
          </w:p>
        </w:tc>
      </w:tr>
      <w:tr w:rsidR="00CC3CB6" w:rsidRPr="00CC3CB6" w14:paraId="1B151AAA" w14:textId="77777777" w:rsidTr="00CC3CB6">
        <w:trPr>
          <w:trHeight w:val="600"/>
        </w:trPr>
        <w:tc>
          <w:tcPr>
            <w:tcW w:w="4675" w:type="dxa"/>
            <w:tcBorders>
              <w:top w:val="nil"/>
              <w:left w:val="single" w:sz="4" w:space="0" w:color="auto"/>
              <w:bottom w:val="single" w:sz="4" w:space="0" w:color="auto"/>
              <w:right w:val="single" w:sz="4" w:space="0" w:color="auto"/>
            </w:tcBorders>
            <w:shd w:val="clear" w:color="auto" w:fill="auto"/>
            <w:hideMark/>
          </w:tcPr>
          <w:p w14:paraId="5BAEF219" w14:textId="77777777" w:rsidR="00CC3CB6" w:rsidRPr="00CC3CB6" w:rsidRDefault="00CC3CB6" w:rsidP="002204FD">
            <w:pPr>
              <w:rPr>
                <w:lang w:val="en-CA"/>
              </w:rPr>
            </w:pPr>
            <w:r w:rsidRPr="00CC3CB6">
              <w:rPr>
                <w:lang w:val="en-CA"/>
              </w:rPr>
              <w:t>Doors - some have round knobs</w:t>
            </w:r>
          </w:p>
        </w:tc>
        <w:tc>
          <w:tcPr>
            <w:tcW w:w="4680" w:type="dxa"/>
            <w:tcBorders>
              <w:top w:val="nil"/>
              <w:left w:val="nil"/>
              <w:bottom w:val="single" w:sz="4" w:space="0" w:color="auto"/>
              <w:right w:val="single" w:sz="4" w:space="0" w:color="auto"/>
            </w:tcBorders>
            <w:shd w:val="clear" w:color="auto" w:fill="auto"/>
            <w:hideMark/>
          </w:tcPr>
          <w:p w14:paraId="618A8B76" w14:textId="731555F5" w:rsidR="00CC3CB6" w:rsidRPr="00CC3CB6" w:rsidRDefault="002204FD" w:rsidP="002204FD">
            <w:pPr>
              <w:rPr>
                <w:lang w:val="en-CA"/>
              </w:rPr>
            </w:pPr>
            <w:r>
              <w:rPr>
                <w:lang w:val="en-CA"/>
              </w:rPr>
              <w:t>R</w:t>
            </w:r>
            <w:r w:rsidR="00CC3CB6" w:rsidRPr="00CC3CB6">
              <w:rPr>
                <w:lang w:val="en-CA"/>
              </w:rPr>
              <w:t xml:space="preserve">eplace round knobs with lever style </w:t>
            </w:r>
          </w:p>
        </w:tc>
      </w:tr>
      <w:tr w:rsidR="00CC3CB6" w:rsidRPr="00CC3CB6" w14:paraId="64360D6F" w14:textId="77777777" w:rsidTr="00CC3CB6">
        <w:trPr>
          <w:trHeight w:val="600"/>
        </w:trPr>
        <w:tc>
          <w:tcPr>
            <w:tcW w:w="4675" w:type="dxa"/>
            <w:tcBorders>
              <w:top w:val="nil"/>
              <w:left w:val="single" w:sz="4" w:space="0" w:color="auto"/>
              <w:bottom w:val="single" w:sz="4" w:space="0" w:color="auto"/>
              <w:right w:val="single" w:sz="4" w:space="0" w:color="auto"/>
            </w:tcBorders>
            <w:shd w:val="clear" w:color="auto" w:fill="auto"/>
            <w:noWrap/>
            <w:hideMark/>
          </w:tcPr>
          <w:p w14:paraId="13ACBBB6" w14:textId="77777777" w:rsidR="00CC3CB6" w:rsidRPr="00CC3CB6" w:rsidRDefault="00CC3CB6" w:rsidP="002204FD">
            <w:pPr>
              <w:rPr>
                <w:lang w:val="en-CA"/>
              </w:rPr>
            </w:pPr>
            <w:r w:rsidRPr="00CC3CB6">
              <w:rPr>
                <w:lang w:val="en-CA"/>
              </w:rPr>
              <w:t>Exterior Doorway threshold not ramped</w:t>
            </w:r>
          </w:p>
        </w:tc>
        <w:tc>
          <w:tcPr>
            <w:tcW w:w="4680" w:type="dxa"/>
            <w:tcBorders>
              <w:top w:val="nil"/>
              <w:left w:val="nil"/>
              <w:bottom w:val="single" w:sz="4" w:space="0" w:color="auto"/>
              <w:right w:val="single" w:sz="4" w:space="0" w:color="auto"/>
            </w:tcBorders>
            <w:shd w:val="clear" w:color="auto" w:fill="auto"/>
            <w:hideMark/>
          </w:tcPr>
          <w:p w14:paraId="64A9E153" w14:textId="3831390B" w:rsidR="00CC3CB6" w:rsidRPr="00CC3CB6" w:rsidRDefault="002204FD" w:rsidP="002204FD">
            <w:pPr>
              <w:rPr>
                <w:lang w:val="en-CA"/>
              </w:rPr>
            </w:pPr>
            <w:r>
              <w:rPr>
                <w:lang w:val="en-CA"/>
              </w:rPr>
              <w:t>I</w:t>
            </w:r>
            <w:r w:rsidR="00CC3CB6" w:rsidRPr="00CC3CB6">
              <w:rPr>
                <w:lang w:val="en-CA"/>
              </w:rPr>
              <w:t>nstall ramp</w:t>
            </w:r>
          </w:p>
        </w:tc>
      </w:tr>
      <w:tr w:rsidR="00CC3CB6" w:rsidRPr="00CC3CB6" w14:paraId="47AEC000" w14:textId="77777777" w:rsidTr="00CC3CB6">
        <w:trPr>
          <w:trHeight w:val="600"/>
        </w:trPr>
        <w:tc>
          <w:tcPr>
            <w:tcW w:w="4675" w:type="dxa"/>
            <w:tcBorders>
              <w:top w:val="nil"/>
              <w:left w:val="single" w:sz="4" w:space="0" w:color="auto"/>
              <w:bottom w:val="single" w:sz="4" w:space="0" w:color="auto"/>
              <w:right w:val="single" w:sz="4" w:space="0" w:color="auto"/>
            </w:tcBorders>
            <w:shd w:val="clear" w:color="auto" w:fill="auto"/>
            <w:vAlign w:val="bottom"/>
            <w:hideMark/>
          </w:tcPr>
          <w:p w14:paraId="08AE44D4" w14:textId="52D1E251" w:rsidR="00CC3CB6" w:rsidRPr="00CC3CB6" w:rsidRDefault="002204FD" w:rsidP="002204FD">
            <w:pPr>
              <w:rPr>
                <w:lang w:val="en-CA"/>
              </w:rPr>
            </w:pPr>
            <w:r>
              <w:rPr>
                <w:lang w:val="en-CA"/>
              </w:rPr>
              <w:t>T</w:t>
            </w:r>
            <w:r w:rsidR="00CC3CB6" w:rsidRPr="00CC3CB6">
              <w:rPr>
                <w:lang w:val="en-CA"/>
              </w:rPr>
              <w:t xml:space="preserve">aps in </w:t>
            </w:r>
            <w:proofErr w:type="spellStart"/>
            <w:r w:rsidR="00CC3CB6" w:rsidRPr="00CC3CB6">
              <w:rPr>
                <w:lang w:val="en-CA"/>
              </w:rPr>
              <w:t>zamboni</w:t>
            </w:r>
            <w:proofErr w:type="spellEnd"/>
            <w:r w:rsidR="00CC3CB6" w:rsidRPr="00CC3CB6">
              <w:rPr>
                <w:lang w:val="en-CA"/>
              </w:rPr>
              <w:t xml:space="preserve"> and janitors closet not accessible </w:t>
            </w:r>
          </w:p>
        </w:tc>
        <w:tc>
          <w:tcPr>
            <w:tcW w:w="4680" w:type="dxa"/>
            <w:tcBorders>
              <w:top w:val="nil"/>
              <w:left w:val="nil"/>
              <w:bottom w:val="single" w:sz="4" w:space="0" w:color="auto"/>
              <w:right w:val="single" w:sz="4" w:space="0" w:color="auto"/>
            </w:tcBorders>
            <w:shd w:val="clear" w:color="auto" w:fill="auto"/>
            <w:noWrap/>
            <w:vAlign w:val="bottom"/>
            <w:hideMark/>
          </w:tcPr>
          <w:p w14:paraId="209322E7" w14:textId="275EB43B" w:rsidR="00CC3CB6" w:rsidRPr="00CC3CB6" w:rsidRDefault="002204FD" w:rsidP="002204FD">
            <w:pPr>
              <w:rPr>
                <w:lang w:val="en-CA"/>
              </w:rPr>
            </w:pPr>
            <w:r>
              <w:rPr>
                <w:lang w:val="en-CA"/>
              </w:rPr>
              <w:t>R</w:t>
            </w:r>
            <w:r w:rsidR="00CC3CB6" w:rsidRPr="00CC3CB6">
              <w:rPr>
                <w:lang w:val="en-CA"/>
              </w:rPr>
              <w:t>eplace style of taps</w:t>
            </w:r>
          </w:p>
        </w:tc>
      </w:tr>
      <w:tr w:rsidR="00CC3CB6" w:rsidRPr="00CC3CB6" w14:paraId="3DB6A456" w14:textId="77777777" w:rsidTr="00CC3CB6">
        <w:trPr>
          <w:trHeight w:val="600"/>
        </w:trPr>
        <w:tc>
          <w:tcPr>
            <w:tcW w:w="4675" w:type="dxa"/>
            <w:tcBorders>
              <w:top w:val="nil"/>
              <w:left w:val="single" w:sz="4" w:space="0" w:color="auto"/>
              <w:bottom w:val="single" w:sz="4" w:space="0" w:color="auto"/>
              <w:right w:val="single" w:sz="4" w:space="0" w:color="auto"/>
            </w:tcBorders>
            <w:shd w:val="clear" w:color="auto" w:fill="auto"/>
            <w:vAlign w:val="bottom"/>
            <w:hideMark/>
          </w:tcPr>
          <w:p w14:paraId="16088FCD" w14:textId="2137848A" w:rsidR="00CC3CB6" w:rsidRPr="00CC3CB6" w:rsidRDefault="002204FD" w:rsidP="002204FD">
            <w:pPr>
              <w:rPr>
                <w:lang w:val="en-CA"/>
              </w:rPr>
            </w:pPr>
            <w:r>
              <w:rPr>
                <w:lang w:val="en-CA"/>
              </w:rPr>
              <w:t>E</w:t>
            </w:r>
            <w:r w:rsidR="00CC3CB6" w:rsidRPr="00CC3CB6">
              <w:rPr>
                <w:lang w:val="en-CA"/>
              </w:rPr>
              <w:t>mergency exit not accessible (too high)</w:t>
            </w:r>
          </w:p>
        </w:tc>
        <w:tc>
          <w:tcPr>
            <w:tcW w:w="4680" w:type="dxa"/>
            <w:tcBorders>
              <w:top w:val="nil"/>
              <w:left w:val="nil"/>
              <w:bottom w:val="single" w:sz="4" w:space="0" w:color="auto"/>
              <w:right w:val="single" w:sz="4" w:space="0" w:color="auto"/>
            </w:tcBorders>
            <w:shd w:val="clear" w:color="auto" w:fill="auto"/>
            <w:vAlign w:val="bottom"/>
            <w:hideMark/>
          </w:tcPr>
          <w:p w14:paraId="6181701B" w14:textId="39589B83" w:rsidR="00CC3CB6" w:rsidRPr="00CC3CB6" w:rsidRDefault="002204FD" w:rsidP="002204FD">
            <w:pPr>
              <w:rPr>
                <w:lang w:val="en-CA"/>
              </w:rPr>
            </w:pPr>
            <w:r>
              <w:rPr>
                <w:lang w:val="en-CA"/>
              </w:rPr>
              <w:t>I</w:t>
            </w:r>
            <w:r w:rsidR="00CC3CB6" w:rsidRPr="00CC3CB6">
              <w:rPr>
                <w:lang w:val="en-CA"/>
              </w:rPr>
              <w:t>nstall ramp out at emergency exit door at front of building</w:t>
            </w:r>
          </w:p>
        </w:tc>
      </w:tr>
      <w:tr w:rsidR="00CC3CB6" w:rsidRPr="00CC3CB6" w14:paraId="55E73F95" w14:textId="77777777" w:rsidTr="00CC3CB6">
        <w:trPr>
          <w:trHeight w:val="600"/>
        </w:trPr>
        <w:tc>
          <w:tcPr>
            <w:tcW w:w="4675" w:type="dxa"/>
            <w:tcBorders>
              <w:top w:val="nil"/>
              <w:left w:val="single" w:sz="4" w:space="0" w:color="auto"/>
              <w:bottom w:val="single" w:sz="4" w:space="0" w:color="auto"/>
              <w:right w:val="single" w:sz="4" w:space="0" w:color="auto"/>
            </w:tcBorders>
            <w:shd w:val="clear" w:color="auto" w:fill="auto"/>
            <w:vAlign w:val="bottom"/>
            <w:hideMark/>
          </w:tcPr>
          <w:p w14:paraId="22CB39A1" w14:textId="77777777" w:rsidR="00CC3CB6" w:rsidRPr="00CC3CB6" w:rsidRDefault="00CC3CB6" w:rsidP="002204FD">
            <w:pPr>
              <w:rPr>
                <w:lang w:val="en-CA"/>
              </w:rPr>
            </w:pPr>
            <w:r w:rsidRPr="00CC3CB6">
              <w:rPr>
                <w:lang w:val="en-CA"/>
              </w:rPr>
              <w:t>washroom signs not accessible</w:t>
            </w:r>
          </w:p>
        </w:tc>
        <w:tc>
          <w:tcPr>
            <w:tcW w:w="4680" w:type="dxa"/>
            <w:tcBorders>
              <w:top w:val="nil"/>
              <w:left w:val="nil"/>
              <w:bottom w:val="single" w:sz="4" w:space="0" w:color="auto"/>
              <w:right w:val="single" w:sz="4" w:space="0" w:color="auto"/>
            </w:tcBorders>
            <w:shd w:val="clear" w:color="auto" w:fill="auto"/>
            <w:hideMark/>
          </w:tcPr>
          <w:p w14:paraId="696EACC7" w14:textId="78ED99EE" w:rsidR="00CC3CB6" w:rsidRPr="00CC3CB6" w:rsidRDefault="002204FD" w:rsidP="002204FD">
            <w:pPr>
              <w:rPr>
                <w:lang w:val="en-CA"/>
              </w:rPr>
            </w:pPr>
            <w:r>
              <w:rPr>
                <w:lang w:val="en-CA"/>
              </w:rPr>
              <w:t>I</w:t>
            </w:r>
            <w:r w:rsidR="00CC3CB6" w:rsidRPr="00CC3CB6">
              <w:rPr>
                <w:lang w:val="en-CA"/>
              </w:rPr>
              <w:t xml:space="preserve">nstall proper accessible sign </w:t>
            </w:r>
          </w:p>
        </w:tc>
      </w:tr>
      <w:tr w:rsidR="00CC3CB6" w:rsidRPr="00CC3CB6" w14:paraId="4F5FA3BB" w14:textId="77777777" w:rsidTr="00CC3CB6">
        <w:trPr>
          <w:trHeight w:val="600"/>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237F298C" w14:textId="77777777" w:rsidR="00CC3CB6" w:rsidRPr="00CC3CB6" w:rsidRDefault="00CC3CB6" w:rsidP="002204FD">
            <w:pPr>
              <w:rPr>
                <w:lang w:val="en-CA"/>
              </w:rPr>
            </w:pPr>
            <w:r w:rsidRPr="00CC3CB6">
              <w:rPr>
                <w:lang w:val="en-CA"/>
              </w:rPr>
              <w:t>Thermostat too high</w:t>
            </w:r>
          </w:p>
        </w:tc>
        <w:tc>
          <w:tcPr>
            <w:tcW w:w="4680" w:type="dxa"/>
            <w:tcBorders>
              <w:top w:val="nil"/>
              <w:left w:val="nil"/>
              <w:bottom w:val="single" w:sz="4" w:space="0" w:color="auto"/>
              <w:right w:val="single" w:sz="4" w:space="0" w:color="auto"/>
            </w:tcBorders>
            <w:shd w:val="clear" w:color="auto" w:fill="auto"/>
            <w:vAlign w:val="bottom"/>
            <w:hideMark/>
          </w:tcPr>
          <w:p w14:paraId="6069A158" w14:textId="248DE9BE" w:rsidR="00CC3CB6" w:rsidRPr="00CC3CB6" w:rsidRDefault="002204FD" w:rsidP="002204FD">
            <w:pPr>
              <w:rPr>
                <w:lang w:val="en-CA"/>
              </w:rPr>
            </w:pPr>
            <w:r>
              <w:rPr>
                <w:lang w:val="en-CA"/>
              </w:rPr>
              <w:t>C</w:t>
            </w:r>
            <w:r w:rsidR="00CC3CB6" w:rsidRPr="00CC3CB6">
              <w:rPr>
                <w:lang w:val="en-CA"/>
              </w:rPr>
              <w:t xml:space="preserve">onsider lowering thermostat when replacing furnace or install </w:t>
            </w:r>
            <w:proofErr w:type="spellStart"/>
            <w:r w:rsidR="00CC3CB6" w:rsidRPr="00CC3CB6">
              <w:rPr>
                <w:lang w:val="en-CA"/>
              </w:rPr>
              <w:t>bluetooth</w:t>
            </w:r>
            <w:proofErr w:type="spellEnd"/>
            <w:r w:rsidR="00CC3CB6" w:rsidRPr="00CC3CB6">
              <w:rPr>
                <w:lang w:val="en-CA"/>
              </w:rPr>
              <w:t>/</w:t>
            </w:r>
            <w:proofErr w:type="spellStart"/>
            <w:r w:rsidR="00CC3CB6" w:rsidRPr="00CC3CB6">
              <w:rPr>
                <w:lang w:val="en-CA"/>
              </w:rPr>
              <w:t>wifi</w:t>
            </w:r>
            <w:proofErr w:type="spellEnd"/>
            <w:r w:rsidR="00CC3CB6" w:rsidRPr="00CC3CB6">
              <w:rPr>
                <w:lang w:val="en-CA"/>
              </w:rPr>
              <w:t xml:space="preserve"> thermostat</w:t>
            </w:r>
          </w:p>
        </w:tc>
      </w:tr>
      <w:tr w:rsidR="00CC3CB6" w:rsidRPr="00CC3CB6" w14:paraId="4E0A83E9" w14:textId="77777777" w:rsidTr="00CC3CB6">
        <w:trPr>
          <w:trHeight w:val="900"/>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231912F4" w14:textId="48BF5D96" w:rsidR="00CC3CB6" w:rsidRPr="00CC3CB6" w:rsidRDefault="002204FD" w:rsidP="002204FD">
            <w:pPr>
              <w:rPr>
                <w:lang w:val="en-CA"/>
              </w:rPr>
            </w:pPr>
            <w:r>
              <w:rPr>
                <w:lang w:val="en-CA"/>
              </w:rPr>
              <w:t>P</w:t>
            </w:r>
            <w:r w:rsidR="00CC3CB6" w:rsidRPr="00CC3CB6">
              <w:rPr>
                <w:lang w:val="en-CA"/>
              </w:rPr>
              <w:t>layground</w:t>
            </w:r>
            <w:r>
              <w:rPr>
                <w:lang w:val="en-CA"/>
              </w:rPr>
              <w:t xml:space="preserve"> surface</w:t>
            </w:r>
          </w:p>
        </w:tc>
        <w:tc>
          <w:tcPr>
            <w:tcW w:w="4680" w:type="dxa"/>
            <w:tcBorders>
              <w:top w:val="nil"/>
              <w:left w:val="nil"/>
              <w:bottom w:val="single" w:sz="4" w:space="0" w:color="auto"/>
              <w:right w:val="single" w:sz="4" w:space="0" w:color="auto"/>
            </w:tcBorders>
            <w:shd w:val="clear" w:color="auto" w:fill="auto"/>
            <w:vAlign w:val="bottom"/>
            <w:hideMark/>
          </w:tcPr>
          <w:p w14:paraId="13F8E233" w14:textId="73DC1340" w:rsidR="00CC3CB6" w:rsidRPr="00CC3CB6" w:rsidRDefault="002204FD" w:rsidP="002204FD">
            <w:pPr>
              <w:rPr>
                <w:lang w:val="en-CA"/>
              </w:rPr>
            </w:pPr>
            <w:r>
              <w:rPr>
                <w:lang w:val="en-CA"/>
              </w:rPr>
              <w:t>U</w:t>
            </w:r>
            <w:r w:rsidR="00CC3CB6" w:rsidRPr="00CC3CB6">
              <w:rPr>
                <w:lang w:val="en-CA"/>
              </w:rPr>
              <w:t>pdate for accessibility and safety (engineered wood fiber ground for playground)</w:t>
            </w:r>
          </w:p>
        </w:tc>
      </w:tr>
    </w:tbl>
    <w:p w14:paraId="269E4E40" w14:textId="77777777" w:rsidR="005B0A0E" w:rsidRDefault="005B0A0E" w:rsidP="005B0A0E"/>
    <w:p w14:paraId="58F639EA" w14:textId="77777777" w:rsidR="007B7BA5" w:rsidRPr="00E77BEE" w:rsidRDefault="007B7BA5" w:rsidP="007B7BA5">
      <w:pPr>
        <w:pStyle w:val="Heading2"/>
        <w:rPr>
          <w:rFonts w:cs="Arial"/>
        </w:rPr>
      </w:pPr>
      <w:r w:rsidRPr="00E77BEE">
        <w:rPr>
          <w:rFonts w:cs="Arial"/>
        </w:rPr>
        <w:t>Stafford Recreation Centre</w:t>
      </w:r>
    </w:p>
    <w:tbl>
      <w:tblPr>
        <w:tblW w:w="9355" w:type="dxa"/>
        <w:tblLook w:val="04A0" w:firstRow="1" w:lastRow="0" w:firstColumn="1" w:lastColumn="0" w:noHBand="0" w:noVBand="1"/>
      </w:tblPr>
      <w:tblGrid>
        <w:gridCol w:w="4675"/>
        <w:gridCol w:w="4680"/>
      </w:tblGrid>
      <w:tr w:rsidR="00CC3CB6" w:rsidRPr="00CC3CB6" w14:paraId="4012F1D8" w14:textId="77777777" w:rsidTr="00CC3CB6">
        <w:trPr>
          <w:trHeight w:val="458"/>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55DD2" w14:textId="77777777" w:rsidR="00CC3CB6" w:rsidRPr="00CC3CB6" w:rsidRDefault="00CC3CB6" w:rsidP="002204FD">
            <w:pPr>
              <w:pStyle w:val="Heading3"/>
              <w:rPr>
                <w:lang w:val="en-CA"/>
              </w:rPr>
            </w:pPr>
            <w:r w:rsidRPr="00CC3CB6">
              <w:rPr>
                <w:lang w:val="en-CA"/>
              </w:rPr>
              <w:t>Barrier</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14:paraId="288CE3FC" w14:textId="77777777" w:rsidR="00CC3CB6" w:rsidRPr="00CC3CB6" w:rsidRDefault="00CC3CB6" w:rsidP="002204FD">
            <w:pPr>
              <w:pStyle w:val="Heading3"/>
              <w:rPr>
                <w:lang w:val="en-CA"/>
              </w:rPr>
            </w:pPr>
            <w:r w:rsidRPr="00CC3CB6">
              <w:rPr>
                <w:lang w:val="en-CA"/>
              </w:rPr>
              <w:t>Strategy for Removal</w:t>
            </w:r>
          </w:p>
        </w:tc>
      </w:tr>
      <w:tr w:rsidR="00CC3CB6" w:rsidRPr="00CC3CB6" w14:paraId="7FA68C0E" w14:textId="77777777" w:rsidTr="00CC3CB6">
        <w:trPr>
          <w:trHeight w:val="900"/>
        </w:trPr>
        <w:tc>
          <w:tcPr>
            <w:tcW w:w="4675" w:type="dxa"/>
            <w:tcBorders>
              <w:top w:val="nil"/>
              <w:left w:val="single" w:sz="4" w:space="0" w:color="auto"/>
              <w:bottom w:val="single" w:sz="4" w:space="0" w:color="auto"/>
              <w:right w:val="single" w:sz="4" w:space="0" w:color="auto"/>
            </w:tcBorders>
            <w:shd w:val="clear" w:color="auto" w:fill="auto"/>
            <w:hideMark/>
          </w:tcPr>
          <w:p w14:paraId="31D4C742" w14:textId="68FFE2BB" w:rsidR="00CC3CB6" w:rsidRPr="00CC3CB6" w:rsidRDefault="002204FD" w:rsidP="002204FD">
            <w:pPr>
              <w:rPr>
                <w:lang w:val="en-CA"/>
              </w:rPr>
            </w:pPr>
            <w:r>
              <w:rPr>
                <w:lang w:val="en-CA"/>
              </w:rPr>
              <w:t>H</w:t>
            </w:r>
            <w:r w:rsidR="00CC3CB6" w:rsidRPr="00CC3CB6">
              <w:rPr>
                <w:lang w:val="en-CA"/>
              </w:rPr>
              <w:t>atch marks to mark access for accessible parking space</w:t>
            </w:r>
          </w:p>
        </w:tc>
        <w:tc>
          <w:tcPr>
            <w:tcW w:w="4680" w:type="dxa"/>
            <w:tcBorders>
              <w:top w:val="nil"/>
              <w:left w:val="nil"/>
              <w:bottom w:val="single" w:sz="4" w:space="0" w:color="auto"/>
              <w:right w:val="single" w:sz="4" w:space="0" w:color="auto"/>
            </w:tcBorders>
            <w:shd w:val="clear" w:color="auto" w:fill="auto"/>
            <w:hideMark/>
          </w:tcPr>
          <w:p w14:paraId="4AECF602" w14:textId="499FF300" w:rsidR="00CC3CB6" w:rsidRPr="00CC3CB6" w:rsidRDefault="002204FD" w:rsidP="002204FD">
            <w:pPr>
              <w:rPr>
                <w:lang w:val="en-CA"/>
              </w:rPr>
            </w:pPr>
            <w:r>
              <w:rPr>
                <w:lang w:val="en-CA"/>
              </w:rPr>
              <w:t>W</w:t>
            </w:r>
            <w:r w:rsidR="00CC3CB6" w:rsidRPr="00CC3CB6">
              <w:rPr>
                <w:lang w:val="en-CA"/>
              </w:rPr>
              <w:t>ill paint hatch marks with parking lot is repainted</w:t>
            </w:r>
          </w:p>
        </w:tc>
      </w:tr>
      <w:tr w:rsidR="00CC3CB6" w:rsidRPr="00CC3CB6" w14:paraId="45572E73" w14:textId="77777777" w:rsidTr="00CC3CB6">
        <w:trPr>
          <w:trHeight w:val="300"/>
        </w:trPr>
        <w:tc>
          <w:tcPr>
            <w:tcW w:w="4675" w:type="dxa"/>
            <w:tcBorders>
              <w:top w:val="nil"/>
              <w:left w:val="single" w:sz="4" w:space="0" w:color="auto"/>
              <w:bottom w:val="single" w:sz="4" w:space="0" w:color="auto"/>
              <w:right w:val="single" w:sz="4" w:space="0" w:color="auto"/>
            </w:tcBorders>
            <w:shd w:val="clear" w:color="auto" w:fill="auto"/>
            <w:hideMark/>
          </w:tcPr>
          <w:p w14:paraId="3357F36B" w14:textId="48C342AA" w:rsidR="00CC3CB6" w:rsidRPr="00CC3CB6" w:rsidRDefault="002204FD" w:rsidP="002204FD">
            <w:pPr>
              <w:rPr>
                <w:lang w:val="en-CA"/>
              </w:rPr>
            </w:pPr>
            <w:r>
              <w:rPr>
                <w:lang w:val="en-CA"/>
              </w:rPr>
              <w:t>W</w:t>
            </w:r>
            <w:r w:rsidR="00CC3CB6" w:rsidRPr="00CC3CB6">
              <w:rPr>
                <w:lang w:val="en-CA"/>
              </w:rPr>
              <w:t>ashroom mirrors too high</w:t>
            </w:r>
          </w:p>
        </w:tc>
        <w:tc>
          <w:tcPr>
            <w:tcW w:w="4680" w:type="dxa"/>
            <w:tcBorders>
              <w:top w:val="nil"/>
              <w:left w:val="nil"/>
              <w:bottom w:val="single" w:sz="4" w:space="0" w:color="auto"/>
              <w:right w:val="single" w:sz="4" w:space="0" w:color="auto"/>
            </w:tcBorders>
            <w:shd w:val="clear" w:color="auto" w:fill="auto"/>
            <w:noWrap/>
            <w:hideMark/>
          </w:tcPr>
          <w:p w14:paraId="50220CF0" w14:textId="71D419A4" w:rsidR="00CC3CB6" w:rsidRPr="00CC3CB6" w:rsidRDefault="002204FD" w:rsidP="002204FD">
            <w:pPr>
              <w:rPr>
                <w:lang w:val="en-CA"/>
              </w:rPr>
            </w:pPr>
            <w:r>
              <w:rPr>
                <w:lang w:val="en-CA"/>
              </w:rPr>
              <w:t>A</w:t>
            </w:r>
            <w:r w:rsidR="00CC3CB6" w:rsidRPr="00CC3CB6">
              <w:rPr>
                <w:lang w:val="en-CA"/>
              </w:rPr>
              <w:t xml:space="preserve">ngle mirrors or lower mirrors </w:t>
            </w:r>
          </w:p>
        </w:tc>
      </w:tr>
      <w:tr w:rsidR="00CC3CB6" w:rsidRPr="00CC3CB6" w14:paraId="7B7D8896" w14:textId="77777777" w:rsidTr="00CC3CB6">
        <w:trPr>
          <w:trHeight w:val="900"/>
        </w:trPr>
        <w:tc>
          <w:tcPr>
            <w:tcW w:w="4675" w:type="dxa"/>
            <w:tcBorders>
              <w:top w:val="nil"/>
              <w:left w:val="single" w:sz="4" w:space="0" w:color="auto"/>
              <w:bottom w:val="single" w:sz="4" w:space="0" w:color="auto"/>
              <w:right w:val="single" w:sz="4" w:space="0" w:color="auto"/>
            </w:tcBorders>
            <w:shd w:val="clear" w:color="auto" w:fill="auto"/>
            <w:hideMark/>
          </w:tcPr>
          <w:p w14:paraId="3C9DD4C2" w14:textId="77777777" w:rsidR="00CC3CB6" w:rsidRPr="00CC3CB6" w:rsidRDefault="00CC3CB6" w:rsidP="002204FD">
            <w:pPr>
              <w:rPr>
                <w:lang w:val="en-CA"/>
              </w:rPr>
            </w:pPr>
            <w:r w:rsidRPr="00CC3CB6">
              <w:rPr>
                <w:lang w:val="en-CA"/>
              </w:rPr>
              <w:t>Washrooms are not signed as being</w:t>
            </w:r>
            <w:r w:rsidRPr="00CC3CB6">
              <w:rPr>
                <w:lang w:val="en-CA"/>
              </w:rPr>
              <w:br/>
              <w:t>accessible</w:t>
            </w:r>
          </w:p>
        </w:tc>
        <w:tc>
          <w:tcPr>
            <w:tcW w:w="4680" w:type="dxa"/>
            <w:tcBorders>
              <w:top w:val="nil"/>
              <w:left w:val="nil"/>
              <w:bottom w:val="single" w:sz="4" w:space="0" w:color="auto"/>
              <w:right w:val="single" w:sz="4" w:space="0" w:color="auto"/>
            </w:tcBorders>
            <w:shd w:val="clear" w:color="auto" w:fill="auto"/>
            <w:hideMark/>
          </w:tcPr>
          <w:p w14:paraId="0DF7EE4C" w14:textId="77777777" w:rsidR="00CC3CB6" w:rsidRPr="00CC3CB6" w:rsidRDefault="00CC3CB6" w:rsidP="002204FD">
            <w:pPr>
              <w:rPr>
                <w:lang w:val="en-CA"/>
              </w:rPr>
            </w:pPr>
            <w:r w:rsidRPr="00CC3CB6">
              <w:rPr>
                <w:lang w:val="en-CA"/>
              </w:rPr>
              <w:t>Municipal staff to locate a supplier and</w:t>
            </w:r>
            <w:r w:rsidRPr="00CC3CB6">
              <w:rPr>
                <w:lang w:val="en-CA"/>
              </w:rPr>
              <w:br/>
              <w:t>obtain proper signs for all the Municipal</w:t>
            </w:r>
            <w:r w:rsidRPr="00CC3CB6">
              <w:rPr>
                <w:lang w:val="en-CA"/>
              </w:rPr>
              <w:br/>
              <w:t>buildings</w:t>
            </w:r>
          </w:p>
        </w:tc>
      </w:tr>
      <w:tr w:rsidR="00CC3CB6" w:rsidRPr="00CC3CB6" w14:paraId="611F209A" w14:textId="77777777" w:rsidTr="00CC3CB6">
        <w:trPr>
          <w:trHeight w:val="900"/>
        </w:trPr>
        <w:tc>
          <w:tcPr>
            <w:tcW w:w="4675" w:type="dxa"/>
            <w:tcBorders>
              <w:top w:val="nil"/>
              <w:left w:val="single" w:sz="4" w:space="0" w:color="auto"/>
              <w:bottom w:val="single" w:sz="4" w:space="0" w:color="auto"/>
              <w:right w:val="single" w:sz="4" w:space="0" w:color="auto"/>
            </w:tcBorders>
            <w:shd w:val="clear" w:color="auto" w:fill="auto"/>
            <w:noWrap/>
            <w:hideMark/>
          </w:tcPr>
          <w:p w14:paraId="19EDDE6D" w14:textId="77777777" w:rsidR="00CC3CB6" w:rsidRPr="00CC3CB6" w:rsidRDefault="00CC3CB6" w:rsidP="002204FD">
            <w:pPr>
              <w:rPr>
                <w:lang w:val="en-CA"/>
              </w:rPr>
            </w:pPr>
            <w:proofErr w:type="gramStart"/>
            <w:r w:rsidRPr="00CC3CB6">
              <w:rPr>
                <w:lang w:val="en-CA"/>
              </w:rPr>
              <w:t>Door knobs</w:t>
            </w:r>
            <w:proofErr w:type="gramEnd"/>
            <w:r w:rsidRPr="00CC3CB6">
              <w:rPr>
                <w:lang w:val="en-CA"/>
              </w:rPr>
              <w:t xml:space="preserve"> are round twist type</w:t>
            </w:r>
          </w:p>
        </w:tc>
        <w:tc>
          <w:tcPr>
            <w:tcW w:w="4680" w:type="dxa"/>
            <w:tcBorders>
              <w:top w:val="nil"/>
              <w:left w:val="nil"/>
              <w:bottom w:val="single" w:sz="4" w:space="0" w:color="auto"/>
              <w:right w:val="single" w:sz="4" w:space="0" w:color="auto"/>
            </w:tcBorders>
            <w:shd w:val="clear" w:color="auto" w:fill="auto"/>
            <w:hideMark/>
          </w:tcPr>
          <w:p w14:paraId="557ABFDB" w14:textId="77777777" w:rsidR="00CC3CB6" w:rsidRPr="00CC3CB6" w:rsidRDefault="00CC3CB6" w:rsidP="002204FD">
            <w:pPr>
              <w:rPr>
                <w:lang w:val="en-CA"/>
              </w:rPr>
            </w:pPr>
            <w:r w:rsidRPr="00CC3CB6">
              <w:rPr>
                <w:lang w:val="en-CA"/>
              </w:rPr>
              <w:t>When replacing door hardware, lever</w:t>
            </w:r>
            <w:r w:rsidRPr="00CC3CB6">
              <w:rPr>
                <w:lang w:val="en-CA"/>
              </w:rPr>
              <w:br/>
              <w:t>type hardware is to be specified</w:t>
            </w:r>
          </w:p>
        </w:tc>
      </w:tr>
      <w:tr w:rsidR="00CC3CB6" w:rsidRPr="00CC3CB6" w14:paraId="468A54DE" w14:textId="77777777" w:rsidTr="00CC3CB6">
        <w:trPr>
          <w:trHeight w:val="600"/>
        </w:trPr>
        <w:tc>
          <w:tcPr>
            <w:tcW w:w="4675" w:type="dxa"/>
            <w:tcBorders>
              <w:top w:val="nil"/>
              <w:left w:val="single" w:sz="4" w:space="0" w:color="auto"/>
              <w:bottom w:val="single" w:sz="4" w:space="0" w:color="auto"/>
              <w:right w:val="single" w:sz="4" w:space="0" w:color="auto"/>
            </w:tcBorders>
            <w:shd w:val="clear" w:color="auto" w:fill="auto"/>
            <w:noWrap/>
            <w:hideMark/>
          </w:tcPr>
          <w:p w14:paraId="0232B14E" w14:textId="77777777" w:rsidR="00CC3CB6" w:rsidRPr="00CC3CB6" w:rsidRDefault="00CC3CB6" w:rsidP="002204FD">
            <w:pPr>
              <w:rPr>
                <w:lang w:val="en-CA"/>
              </w:rPr>
            </w:pPr>
            <w:r w:rsidRPr="00CC3CB6">
              <w:rPr>
                <w:lang w:val="en-CA"/>
              </w:rPr>
              <w:t>Faucet handles are round type</w:t>
            </w:r>
          </w:p>
        </w:tc>
        <w:tc>
          <w:tcPr>
            <w:tcW w:w="4680" w:type="dxa"/>
            <w:tcBorders>
              <w:top w:val="nil"/>
              <w:left w:val="nil"/>
              <w:bottom w:val="single" w:sz="4" w:space="0" w:color="auto"/>
              <w:right w:val="single" w:sz="4" w:space="0" w:color="auto"/>
            </w:tcBorders>
            <w:shd w:val="clear" w:color="auto" w:fill="auto"/>
            <w:hideMark/>
          </w:tcPr>
          <w:p w14:paraId="6DC8AC63" w14:textId="77777777" w:rsidR="00CC3CB6" w:rsidRPr="00CC3CB6" w:rsidRDefault="00CC3CB6" w:rsidP="002204FD">
            <w:pPr>
              <w:rPr>
                <w:lang w:val="en-CA"/>
              </w:rPr>
            </w:pPr>
            <w:r w:rsidRPr="00CC3CB6">
              <w:rPr>
                <w:lang w:val="en-CA"/>
              </w:rPr>
              <w:t xml:space="preserve">When replacing faucets, lever type </w:t>
            </w:r>
            <w:r w:rsidRPr="00CC3CB6">
              <w:rPr>
                <w:lang w:val="en-CA"/>
              </w:rPr>
              <w:br/>
              <w:t>hardware is to be specified</w:t>
            </w:r>
          </w:p>
        </w:tc>
      </w:tr>
    </w:tbl>
    <w:p w14:paraId="3C73F8DE" w14:textId="342E909B" w:rsidR="00CC3CB6" w:rsidRPr="00E77BEE" w:rsidRDefault="00CC3CB6" w:rsidP="00CC3CB6">
      <w:pPr>
        <w:pStyle w:val="Heading2"/>
        <w:rPr>
          <w:rFonts w:cs="Arial"/>
        </w:rPr>
      </w:pPr>
      <w:r>
        <w:rPr>
          <w:rFonts w:cs="Arial"/>
        </w:rPr>
        <w:t xml:space="preserve">Splash Pad at </w:t>
      </w:r>
      <w:r w:rsidRPr="00E77BEE">
        <w:rPr>
          <w:rFonts w:cs="Arial"/>
        </w:rPr>
        <w:t>Stafford</w:t>
      </w:r>
      <w:r>
        <w:rPr>
          <w:rFonts w:cs="Arial"/>
        </w:rPr>
        <w:t xml:space="preserve"> Park</w:t>
      </w:r>
    </w:p>
    <w:tbl>
      <w:tblPr>
        <w:tblW w:w="9355" w:type="dxa"/>
        <w:tblLook w:val="04A0" w:firstRow="1" w:lastRow="0" w:firstColumn="1" w:lastColumn="0" w:noHBand="0" w:noVBand="1"/>
      </w:tblPr>
      <w:tblGrid>
        <w:gridCol w:w="4675"/>
        <w:gridCol w:w="4680"/>
      </w:tblGrid>
      <w:tr w:rsidR="00CC3CB6" w:rsidRPr="00CC3CB6" w14:paraId="23534428" w14:textId="77777777" w:rsidTr="00CC3CB6">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39AD5" w14:textId="77777777" w:rsidR="00CC3CB6" w:rsidRPr="00CC3CB6" w:rsidRDefault="00CC3CB6" w:rsidP="002204FD">
            <w:pPr>
              <w:pStyle w:val="Heading3"/>
              <w:rPr>
                <w:lang w:val="en-CA"/>
              </w:rPr>
            </w:pPr>
            <w:r w:rsidRPr="00CC3CB6">
              <w:rPr>
                <w:lang w:val="en-CA"/>
              </w:rPr>
              <w:t>Barrier</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14:paraId="6AB7AC20" w14:textId="77777777" w:rsidR="00CC3CB6" w:rsidRPr="00CC3CB6" w:rsidRDefault="00CC3CB6" w:rsidP="002204FD">
            <w:pPr>
              <w:pStyle w:val="Heading3"/>
              <w:rPr>
                <w:lang w:val="en-CA"/>
              </w:rPr>
            </w:pPr>
            <w:r w:rsidRPr="00CC3CB6">
              <w:rPr>
                <w:lang w:val="en-CA"/>
              </w:rPr>
              <w:t>Strategy for Removal</w:t>
            </w:r>
          </w:p>
        </w:tc>
      </w:tr>
      <w:tr w:rsidR="00CC3CB6" w:rsidRPr="00CC3CB6" w14:paraId="190BE8CF" w14:textId="77777777" w:rsidTr="00CC3CB6">
        <w:trPr>
          <w:trHeight w:val="300"/>
        </w:trPr>
        <w:tc>
          <w:tcPr>
            <w:tcW w:w="4675" w:type="dxa"/>
            <w:tcBorders>
              <w:top w:val="nil"/>
              <w:left w:val="single" w:sz="4" w:space="0" w:color="auto"/>
              <w:bottom w:val="single" w:sz="4" w:space="0" w:color="auto"/>
              <w:right w:val="single" w:sz="4" w:space="0" w:color="auto"/>
            </w:tcBorders>
            <w:shd w:val="clear" w:color="auto" w:fill="auto"/>
            <w:hideMark/>
          </w:tcPr>
          <w:p w14:paraId="4C6A8806" w14:textId="56C09F8B" w:rsidR="00CC3CB6" w:rsidRPr="00CC3CB6" w:rsidRDefault="002204FD" w:rsidP="002204FD">
            <w:pPr>
              <w:rPr>
                <w:lang w:val="en-CA"/>
              </w:rPr>
            </w:pPr>
            <w:r>
              <w:rPr>
                <w:lang w:val="en-CA"/>
              </w:rPr>
              <w:t>N</w:t>
            </w:r>
            <w:r w:rsidR="00CC3CB6" w:rsidRPr="00CC3CB6">
              <w:rPr>
                <w:lang w:val="en-CA"/>
              </w:rPr>
              <w:t>one</w:t>
            </w:r>
            <w:r w:rsidR="007851FC">
              <w:rPr>
                <w:lang w:val="en-CA"/>
              </w:rPr>
              <w:t xml:space="preserve"> identified</w:t>
            </w:r>
          </w:p>
        </w:tc>
        <w:tc>
          <w:tcPr>
            <w:tcW w:w="4680" w:type="dxa"/>
            <w:tcBorders>
              <w:top w:val="nil"/>
              <w:left w:val="nil"/>
              <w:bottom w:val="single" w:sz="4" w:space="0" w:color="auto"/>
              <w:right w:val="single" w:sz="4" w:space="0" w:color="auto"/>
            </w:tcBorders>
            <w:shd w:val="clear" w:color="auto" w:fill="auto"/>
            <w:noWrap/>
            <w:hideMark/>
          </w:tcPr>
          <w:p w14:paraId="2DF131B0" w14:textId="379B80EE" w:rsidR="00CC3CB6" w:rsidRPr="00CC3CB6" w:rsidRDefault="00CC3CB6" w:rsidP="002204FD">
            <w:pPr>
              <w:rPr>
                <w:lang w:val="en-CA"/>
              </w:rPr>
            </w:pPr>
            <w:r w:rsidRPr="00CC3CB6">
              <w:rPr>
                <w:lang w:val="en-CA"/>
              </w:rPr>
              <w:t> </w:t>
            </w:r>
            <w:r w:rsidR="007851FC">
              <w:rPr>
                <w:lang w:val="en-CA"/>
              </w:rPr>
              <w:t>n/a</w:t>
            </w:r>
          </w:p>
        </w:tc>
      </w:tr>
    </w:tbl>
    <w:p w14:paraId="7AA9A39A" w14:textId="77777777" w:rsidR="007B7BA5" w:rsidRDefault="007B7BA5" w:rsidP="005B0A0E"/>
    <w:p w14:paraId="5F554649" w14:textId="3B118F37" w:rsidR="00540100" w:rsidRPr="00E77BEE" w:rsidRDefault="00540100" w:rsidP="00540100">
      <w:pPr>
        <w:pStyle w:val="Heading2"/>
        <w:rPr>
          <w:rFonts w:cs="Arial"/>
        </w:rPr>
      </w:pPr>
      <w:r>
        <w:rPr>
          <w:rFonts w:cs="Arial"/>
        </w:rPr>
        <w:t>Pleasant View Park</w:t>
      </w:r>
    </w:p>
    <w:tbl>
      <w:tblPr>
        <w:tblW w:w="9355" w:type="dxa"/>
        <w:tblLook w:val="04A0" w:firstRow="1" w:lastRow="0" w:firstColumn="1" w:lastColumn="0" w:noHBand="0" w:noVBand="1"/>
      </w:tblPr>
      <w:tblGrid>
        <w:gridCol w:w="4675"/>
        <w:gridCol w:w="4680"/>
      </w:tblGrid>
      <w:tr w:rsidR="00540100" w:rsidRPr="00CC3CB6" w14:paraId="21320BA4" w14:textId="77777777" w:rsidTr="00AE794B">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65368" w14:textId="77777777" w:rsidR="00540100" w:rsidRPr="00CC3CB6" w:rsidRDefault="00540100" w:rsidP="00AE794B">
            <w:pPr>
              <w:pStyle w:val="Heading3"/>
              <w:rPr>
                <w:lang w:val="en-CA"/>
              </w:rPr>
            </w:pPr>
            <w:r w:rsidRPr="00CC3CB6">
              <w:rPr>
                <w:lang w:val="en-CA"/>
              </w:rPr>
              <w:t>Barrier</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14:paraId="076AA469" w14:textId="77777777" w:rsidR="00540100" w:rsidRPr="00CC3CB6" w:rsidRDefault="00540100" w:rsidP="00AE794B">
            <w:pPr>
              <w:pStyle w:val="Heading3"/>
              <w:rPr>
                <w:lang w:val="en-CA"/>
              </w:rPr>
            </w:pPr>
            <w:r w:rsidRPr="00CC3CB6">
              <w:rPr>
                <w:lang w:val="en-CA"/>
              </w:rPr>
              <w:t>Strategy for Removal</w:t>
            </w:r>
          </w:p>
        </w:tc>
      </w:tr>
      <w:tr w:rsidR="00540100" w:rsidRPr="00CC3CB6" w14:paraId="5FEE0B66" w14:textId="77777777" w:rsidTr="00C7129E">
        <w:trPr>
          <w:trHeight w:val="300"/>
        </w:trPr>
        <w:tc>
          <w:tcPr>
            <w:tcW w:w="4675" w:type="dxa"/>
            <w:tcBorders>
              <w:top w:val="nil"/>
              <w:left w:val="single" w:sz="4" w:space="0" w:color="auto"/>
              <w:bottom w:val="single" w:sz="4" w:space="0" w:color="auto"/>
              <w:right w:val="single" w:sz="4" w:space="0" w:color="auto"/>
            </w:tcBorders>
            <w:shd w:val="clear" w:color="auto" w:fill="auto"/>
            <w:vAlign w:val="bottom"/>
            <w:hideMark/>
          </w:tcPr>
          <w:p w14:paraId="17F54E99" w14:textId="2D32E9E8" w:rsidR="00540100" w:rsidRPr="00CC3CB6" w:rsidRDefault="00540100" w:rsidP="00540100">
            <w:pPr>
              <w:rPr>
                <w:lang w:val="en-CA"/>
              </w:rPr>
            </w:pPr>
            <w:r>
              <w:rPr>
                <w:lang w:val="en-CA"/>
              </w:rPr>
              <w:t>P</w:t>
            </w:r>
            <w:r w:rsidRPr="00CC3CB6">
              <w:rPr>
                <w:lang w:val="en-CA"/>
              </w:rPr>
              <w:t>layground</w:t>
            </w:r>
            <w:r>
              <w:rPr>
                <w:lang w:val="en-CA"/>
              </w:rPr>
              <w:t xml:space="preserve"> surface</w:t>
            </w:r>
          </w:p>
        </w:tc>
        <w:tc>
          <w:tcPr>
            <w:tcW w:w="4680" w:type="dxa"/>
            <w:tcBorders>
              <w:top w:val="nil"/>
              <w:left w:val="nil"/>
              <w:bottom w:val="single" w:sz="4" w:space="0" w:color="auto"/>
              <w:right w:val="single" w:sz="4" w:space="0" w:color="auto"/>
            </w:tcBorders>
            <w:shd w:val="clear" w:color="auto" w:fill="auto"/>
            <w:noWrap/>
            <w:vAlign w:val="bottom"/>
            <w:hideMark/>
          </w:tcPr>
          <w:p w14:paraId="38D50A04" w14:textId="7509A25D" w:rsidR="00540100" w:rsidRPr="00CC3CB6" w:rsidRDefault="00540100" w:rsidP="00540100">
            <w:pPr>
              <w:rPr>
                <w:lang w:val="en-CA"/>
              </w:rPr>
            </w:pPr>
            <w:r>
              <w:rPr>
                <w:lang w:val="en-CA"/>
              </w:rPr>
              <w:t>U</w:t>
            </w:r>
            <w:r w:rsidRPr="00CC3CB6">
              <w:rPr>
                <w:lang w:val="en-CA"/>
              </w:rPr>
              <w:t xml:space="preserve">pdate for accessibility and safety (engineered wood fiber ground for </w:t>
            </w:r>
            <w:r w:rsidRPr="00CC3CB6">
              <w:rPr>
                <w:lang w:val="en-CA"/>
              </w:rPr>
              <w:lastRenderedPageBreak/>
              <w:t>playground)</w:t>
            </w:r>
          </w:p>
        </w:tc>
      </w:tr>
    </w:tbl>
    <w:p w14:paraId="342089DA" w14:textId="77777777" w:rsidR="00540100" w:rsidRDefault="00540100" w:rsidP="005B0A0E"/>
    <w:p w14:paraId="70F0758A" w14:textId="48E912F2" w:rsidR="00540100" w:rsidRPr="00E77BEE" w:rsidRDefault="00540100" w:rsidP="00540100">
      <w:pPr>
        <w:pStyle w:val="Heading2"/>
        <w:rPr>
          <w:rFonts w:cs="Arial"/>
        </w:rPr>
      </w:pPr>
      <w:r>
        <w:rPr>
          <w:rFonts w:cs="Arial"/>
        </w:rPr>
        <w:t>Forest Lea Park</w:t>
      </w:r>
    </w:p>
    <w:tbl>
      <w:tblPr>
        <w:tblW w:w="9355" w:type="dxa"/>
        <w:tblLook w:val="04A0" w:firstRow="1" w:lastRow="0" w:firstColumn="1" w:lastColumn="0" w:noHBand="0" w:noVBand="1"/>
      </w:tblPr>
      <w:tblGrid>
        <w:gridCol w:w="4675"/>
        <w:gridCol w:w="4680"/>
      </w:tblGrid>
      <w:tr w:rsidR="00540100" w:rsidRPr="00CC3CB6" w14:paraId="38AA4DE8" w14:textId="77777777" w:rsidTr="00AE794B">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A2B97" w14:textId="77777777" w:rsidR="00540100" w:rsidRPr="00CC3CB6" w:rsidRDefault="00540100" w:rsidP="00AE794B">
            <w:pPr>
              <w:pStyle w:val="Heading3"/>
              <w:rPr>
                <w:lang w:val="en-CA"/>
              </w:rPr>
            </w:pPr>
            <w:r w:rsidRPr="00CC3CB6">
              <w:rPr>
                <w:lang w:val="en-CA"/>
              </w:rPr>
              <w:t>Barrier</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14:paraId="73C71CD7" w14:textId="77777777" w:rsidR="00540100" w:rsidRPr="00CC3CB6" w:rsidRDefault="00540100" w:rsidP="00AE794B">
            <w:pPr>
              <w:pStyle w:val="Heading3"/>
              <w:rPr>
                <w:lang w:val="en-CA"/>
              </w:rPr>
            </w:pPr>
            <w:r w:rsidRPr="00CC3CB6">
              <w:rPr>
                <w:lang w:val="en-CA"/>
              </w:rPr>
              <w:t>Strategy for Removal</w:t>
            </w:r>
          </w:p>
        </w:tc>
      </w:tr>
      <w:tr w:rsidR="00540100" w:rsidRPr="00CC3CB6" w14:paraId="16DA3CAB" w14:textId="77777777" w:rsidTr="0013559E">
        <w:trPr>
          <w:trHeight w:val="300"/>
        </w:trPr>
        <w:tc>
          <w:tcPr>
            <w:tcW w:w="4675" w:type="dxa"/>
            <w:tcBorders>
              <w:top w:val="nil"/>
              <w:left w:val="single" w:sz="4" w:space="0" w:color="auto"/>
              <w:bottom w:val="single" w:sz="4" w:space="0" w:color="auto"/>
              <w:right w:val="single" w:sz="4" w:space="0" w:color="auto"/>
            </w:tcBorders>
            <w:shd w:val="clear" w:color="auto" w:fill="auto"/>
            <w:vAlign w:val="bottom"/>
            <w:hideMark/>
          </w:tcPr>
          <w:p w14:paraId="787B8309" w14:textId="3C7291C5" w:rsidR="00540100" w:rsidRPr="00CC3CB6" w:rsidRDefault="00540100" w:rsidP="00540100">
            <w:pPr>
              <w:rPr>
                <w:lang w:val="en-CA"/>
              </w:rPr>
            </w:pPr>
            <w:r>
              <w:rPr>
                <w:lang w:val="en-CA"/>
              </w:rPr>
              <w:t>P</w:t>
            </w:r>
            <w:r w:rsidRPr="00CC3CB6">
              <w:rPr>
                <w:lang w:val="en-CA"/>
              </w:rPr>
              <w:t>layground</w:t>
            </w:r>
            <w:r>
              <w:rPr>
                <w:lang w:val="en-CA"/>
              </w:rPr>
              <w:t xml:space="preserve"> surface</w:t>
            </w:r>
          </w:p>
        </w:tc>
        <w:tc>
          <w:tcPr>
            <w:tcW w:w="4680" w:type="dxa"/>
            <w:tcBorders>
              <w:top w:val="nil"/>
              <w:left w:val="nil"/>
              <w:bottom w:val="single" w:sz="4" w:space="0" w:color="auto"/>
              <w:right w:val="single" w:sz="4" w:space="0" w:color="auto"/>
            </w:tcBorders>
            <w:shd w:val="clear" w:color="auto" w:fill="auto"/>
            <w:noWrap/>
            <w:vAlign w:val="bottom"/>
            <w:hideMark/>
          </w:tcPr>
          <w:p w14:paraId="355EF498" w14:textId="7E1FFD80" w:rsidR="00540100" w:rsidRPr="00CC3CB6" w:rsidRDefault="00540100" w:rsidP="00540100">
            <w:pPr>
              <w:rPr>
                <w:lang w:val="en-CA"/>
              </w:rPr>
            </w:pPr>
            <w:r>
              <w:rPr>
                <w:lang w:val="en-CA"/>
              </w:rPr>
              <w:t>U</w:t>
            </w:r>
            <w:r w:rsidRPr="00CC3CB6">
              <w:rPr>
                <w:lang w:val="en-CA"/>
              </w:rPr>
              <w:t>pdate for accessibility and safety (engineered wood fiber ground for playground)</w:t>
            </w:r>
          </w:p>
        </w:tc>
      </w:tr>
    </w:tbl>
    <w:p w14:paraId="001CEE59" w14:textId="77777777" w:rsidR="00540100" w:rsidRDefault="00540100" w:rsidP="005B0A0E"/>
    <w:p w14:paraId="1112F6DC" w14:textId="2A62E64D" w:rsidR="00540100" w:rsidRPr="00E77BEE" w:rsidRDefault="00540100" w:rsidP="00540100">
      <w:pPr>
        <w:pStyle w:val="Heading2"/>
        <w:rPr>
          <w:rFonts w:cs="Arial"/>
        </w:rPr>
      </w:pPr>
      <w:r>
        <w:rPr>
          <w:rFonts w:cs="Arial"/>
        </w:rPr>
        <w:t>Elgin Street Park</w:t>
      </w:r>
    </w:p>
    <w:tbl>
      <w:tblPr>
        <w:tblW w:w="9355" w:type="dxa"/>
        <w:tblLook w:val="04A0" w:firstRow="1" w:lastRow="0" w:firstColumn="1" w:lastColumn="0" w:noHBand="0" w:noVBand="1"/>
      </w:tblPr>
      <w:tblGrid>
        <w:gridCol w:w="4675"/>
        <w:gridCol w:w="4680"/>
      </w:tblGrid>
      <w:tr w:rsidR="00540100" w:rsidRPr="00CC3CB6" w14:paraId="24A39089" w14:textId="77777777" w:rsidTr="00AE794B">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50D39" w14:textId="77777777" w:rsidR="00540100" w:rsidRPr="00CC3CB6" w:rsidRDefault="00540100" w:rsidP="00AE794B">
            <w:pPr>
              <w:pStyle w:val="Heading3"/>
              <w:rPr>
                <w:lang w:val="en-CA"/>
              </w:rPr>
            </w:pPr>
            <w:r w:rsidRPr="00CC3CB6">
              <w:rPr>
                <w:lang w:val="en-CA"/>
              </w:rPr>
              <w:t>Barrier</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14:paraId="342904A2" w14:textId="77777777" w:rsidR="00540100" w:rsidRPr="00CC3CB6" w:rsidRDefault="00540100" w:rsidP="00AE794B">
            <w:pPr>
              <w:pStyle w:val="Heading3"/>
              <w:rPr>
                <w:lang w:val="en-CA"/>
              </w:rPr>
            </w:pPr>
            <w:r w:rsidRPr="00CC3CB6">
              <w:rPr>
                <w:lang w:val="en-CA"/>
              </w:rPr>
              <w:t>Strategy for Removal</w:t>
            </w:r>
          </w:p>
        </w:tc>
      </w:tr>
      <w:tr w:rsidR="00540100" w:rsidRPr="00CC3CB6" w14:paraId="3C6107CE" w14:textId="77777777" w:rsidTr="00AE794B">
        <w:trPr>
          <w:trHeight w:val="300"/>
        </w:trPr>
        <w:tc>
          <w:tcPr>
            <w:tcW w:w="4675" w:type="dxa"/>
            <w:tcBorders>
              <w:top w:val="nil"/>
              <w:left w:val="single" w:sz="4" w:space="0" w:color="auto"/>
              <w:bottom w:val="single" w:sz="4" w:space="0" w:color="auto"/>
              <w:right w:val="single" w:sz="4" w:space="0" w:color="auto"/>
            </w:tcBorders>
            <w:shd w:val="clear" w:color="auto" w:fill="auto"/>
            <w:hideMark/>
          </w:tcPr>
          <w:p w14:paraId="31EC9327" w14:textId="77777777" w:rsidR="00540100" w:rsidRPr="00CC3CB6" w:rsidRDefault="00540100" w:rsidP="00AE794B">
            <w:pPr>
              <w:rPr>
                <w:lang w:val="en-CA"/>
              </w:rPr>
            </w:pPr>
            <w:r>
              <w:rPr>
                <w:lang w:val="en-CA"/>
              </w:rPr>
              <w:t>N</w:t>
            </w:r>
            <w:r w:rsidRPr="00CC3CB6">
              <w:rPr>
                <w:lang w:val="en-CA"/>
              </w:rPr>
              <w:t>one</w:t>
            </w:r>
            <w:r>
              <w:rPr>
                <w:lang w:val="en-CA"/>
              </w:rPr>
              <w:t xml:space="preserve"> identified</w:t>
            </w:r>
          </w:p>
        </w:tc>
        <w:tc>
          <w:tcPr>
            <w:tcW w:w="4680" w:type="dxa"/>
            <w:tcBorders>
              <w:top w:val="nil"/>
              <w:left w:val="nil"/>
              <w:bottom w:val="single" w:sz="4" w:space="0" w:color="auto"/>
              <w:right w:val="single" w:sz="4" w:space="0" w:color="auto"/>
            </w:tcBorders>
            <w:shd w:val="clear" w:color="auto" w:fill="auto"/>
            <w:noWrap/>
            <w:hideMark/>
          </w:tcPr>
          <w:p w14:paraId="5BD603EA" w14:textId="77777777" w:rsidR="00540100" w:rsidRPr="00CC3CB6" w:rsidRDefault="00540100" w:rsidP="00AE794B">
            <w:pPr>
              <w:rPr>
                <w:lang w:val="en-CA"/>
              </w:rPr>
            </w:pPr>
            <w:r w:rsidRPr="00CC3CB6">
              <w:rPr>
                <w:lang w:val="en-CA"/>
              </w:rPr>
              <w:t> </w:t>
            </w:r>
            <w:r>
              <w:rPr>
                <w:lang w:val="en-CA"/>
              </w:rPr>
              <w:t>n/a</w:t>
            </w:r>
          </w:p>
        </w:tc>
      </w:tr>
    </w:tbl>
    <w:p w14:paraId="01A0CE32" w14:textId="77777777" w:rsidR="00540100" w:rsidRDefault="00540100" w:rsidP="005B0A0E"/>
    <w:p w14:paraId="2AEA95C9" w14:textId="3890E360" w:rsidR="005B0A0E" w:rsidRPr="00E77BEE" w:rsidRDefault="005B0A0E" w:rsidP="005B0A0E">
      <w:pPr>
        <w:pStyle w:val="Heading2"/>
        <w:rPr>
          <w:rFonts w:cs="Arial"/>
        </w:rPr>
      </w:pPr>
      <w:r>
        <w:rPr>
          <w:rFonts w:cs="Arial"/>
        </w:rPr>
        <w:t>LV Lodge</w:t>
      </w:r>
    </w:p>
    <w:tbl>
      <w:tblPr>
        <w:tblW w:w="9355" w:type="dxa"/>
        <w:tblLook w:val="04A0" w:firstRow="1" w:lastRow="0" w:firstColumn="1" w:lastColumn="0" w:noHBand="0" w:noVBand="1"/>
      </w:tblPr>
      <w:tblGrid>
        <w:gridCol w:w="4675"/>
        <w:gridCol w:w="4680"/>
      </w:tblGrid>
      <w:tr w:rsidR="00CC3CB6" w:rsidRPr="00CC3CB6" w14:paraId="3B4716D3" w14:textId="77777777" w:rsidTr="00CC3CB6">
        <w:trPr>
          <w:trHeight w:val="398"/>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A92B8" w14:textId="77777777" w:rsidR="00CC3CB6" w:rsidRPr="00CC3CB6" w:rsidRDefault="00CC3CB6" w:rsidP="002204FD">
            <w:pPr>
              <w:pStyle w:val="Heading3"/>
              <w:rPr>
                <w:lang w:val="en-CA"/>
              </w:rPr>
            </w:pPr>
            <w:r w:rsidRPr="00CC3CB6">
              <w:rPr>
                <w:lang w:val="en-CA"/>
              </w:rPr>
              <w:t>Barrier</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14:paraId="362B6ED1" w14:textId="77777777" w:rsidR="00CC3CB6" w:rsidRPr="00CC3CB6" w:rsidRDefault="00CC3CB6" w:rsidP="002204FD">
            <w:pPr>
              <w:pStyle w:val="Heading3"/>
              <w:rPr>
                <w:lang w:val="en-CA"/>
              </w:rPr>
            </w:pPr>
            <w:r w:rsidRPr="00CC3CB6">
              <w:rPr>
                <w:lang w:val="en-CA"/>
              </w:rPr>
              <w:t>Strategy for Removal</w:t>
            </w:r>
          </w:p>
        </w:tc>
      </w:tr>
      <w:tr w:rsidR="00CC3CB6" w:rsidRPr="00CC3CB6" w14:paraId="33F846D3" w14:textId="77777777" w:rsidTr="00CC3CB6">
        <w:trPr>
          <w:trHeight w:val="600"/>
        </w:trPr>
        <w:tc>
          <w:tcPr>
            <w:tcW w:w="4675" w:type="dxa"/>
            <w:tcBorders>
              <w:top w:val="nil"/>
              <w:left w:val="single" w:sz="4" w:space="0" w:color="auto"/>
              <w:bottom w:val="single" w:sz="4" w:space="0" w:color="auto"/>
              <w:right w:val="single" w:sz="4" w:space="0" w:color="auto"/>
            </w:tcBorders>
            <w:shd w:val="clear" w:color="auto" w:fill="auto"/>
            <w:vAlign w:val="center"/>
            <w:hideMark/>
          </w:tcPr>
          <w:p w14:paraId="314380C2" w14:textId="77777777" w:rsidR="00CC3CB6" w:rsidRPr="002204FD" w:rsidRDefault="00CC3CB6" w:rsidP="00CC3CB6">
            <w:pPr>
              <w:widowControl/>
              <w:autoSpaceDE/>
              <w:autoSpaceDN/>
              <w:adjustRightInd/>
              <w:rPr>
                <w:rFonts w:cs="Arial"/>
                <w:color w:val="000000"/>
                <w:lang w:val="en-CA"/>
              </w:rPr>
            </w:pPr>
            <w:r w:rsidRPr="002204FD">
              <w:rPr>
                <w:rFonts w:cs="Arial"/>
                <w:color w:val="000000"/>
                <w:lang w:val="en-CA"/>
              </w:rPr>
              <w:t>Entrance too narrow and not level or ramped</w:t>
            </w:r>
          </w:p>
        </w:tc>
        <w:tc>
          <w:tcPr>
            <w:tcW w:w="4680" w:type="dxa"/>
            <w:tcBorders>
              <w:top w:val="nil"/>
              <w:left w:val="nil"/>
              <w:bottom w:val="single" w:sz="4" w:space="0" w:color="auto"/>
              <w:right w:val="single" w:sz="4" w:space="0" w:color="auto"/>
            </w:tcBorders>
            <w:shd w:val="clear" w:color="auto" w:fill="auto"/>
            <w:vAlign w:val="center"/>
            <w:hideMark/>
          </w:tcPr>
          <w:p w14:paraId="05AF5FBB" w14:textId="77777777" w:rsidR="00CC3CB6" w:rsidRPr="002204FD" w:rsidRDefault="00CC3CB6" w:rsidP="00CC3CB6">
            <w:pPr>
              <w:widowControl/>
              <w:autoSpaceDE/>
              <w:autoSpaceDN/>
              <w:adjustRightInd/>
              <w:rPr>
                <w:rFonts w:cs="Arial"/>
                <w:color w:val="000000"/>
                <w:lang w:val="en-CA"/>
              </w:rPr>
            </w:pPr>
            <w:r w:rsidRPr="002204FD">
              <w:rPr>
                <w:rFonts w:cs="Arial"/>
                <w:color w:val="000000"/>
                <w:lang w:val="en-CA"/>
              </w:rPr>
              <w:t>Install a ramp or redesign entrance with accessible width and ramp</w:t>
            </w:r>
          </w:p>
        </w:tc>
      </w:tr>
      <w:tr w:rsidR="00CC3CB6" w:rsidRPr="00CC3CB6" w14:paraId="4A32FDD6" w14:textId="77777777" w:rsidTr="00CC3CB6">
        <w:trPr>
          <w:trHeight w:val="600"/>
        </w:trPr>
        <w:tc>
          <w:tcPr>
            <w:tcW w:w="4675" w:type="dxa"/>
            <w:tcBorders>
              <w:top w:val="nil"/>
              <w:left w:val="single" w:sz="4" w:space="0" w:color="auto"/>
              <w:bottom w:val="single" w:sz="4" w:space="0" w:color="auto"/>
              <w:right w:val="single" w:sz="4" w:space="0" w:color="auto"/>
            </w:tcBorders>
            <w:shd w:val="clear" w:color="auto" w:fill="auto"/>
            <w:vAlign w:val="center"/>
            <w:hideMark/>
          </w:tcPr>
          <w:p w14:paraId="56C1E7D7" w14:textId="77777777" w:rsidR="00CC3CB6" w:rsidRPr="002204FD" w:rsidRDefault="00CC3CB6" w:rsidP="00CC3CB6">
            <w:pPr>
              <w:widowControl/>
              <w:autoSpaceDE/>
              <w:autoSpaceDN/>
              <w:adjustRightInd/>
              <w:rPr>
                <w:rFonts w:cs="Arial"/>
                <w:color w:val="000000"/>
                <w:lang w:val="en-CA"/>
              </w:rPr>
            </w:pPr>
            <w:r w:rsidRPr="002204FD">
              <w:rPr>
                <w:rFonts w:cs="Arial"/>
                <w:color w:val="000000"/>
                <w:lang w:val="en-CA"/>
              </w:rPr>
              <w:t>Thresholds not level to rooms within the building</w:t>
            </w:r>
          </w:p>
        </w:tc>
        <w:tc>
          <w:tcPr>
            <w:tcW w:w="4680" w:type="dxa"/>
            <w:tcBorders>
              <w:top w:val="nil"/>
              <w:left w:val="nil"/>
              <w:bottom w:val="single" w:sz="4" w:space="0" w:color="auto"/>
              <w:right w:val="single" w:sz="4" w:space="0" w:color="auto"/>
            </w:tcBorders>
            <w:shd w:val="clear" w:color="auto" w:fill="auto"/>
            <w:noWrap/>
            <w:vAlign w:val="center"/>
            <w:hideMark/>
          </w:tcPr>
          <w:p w14:paraId="67E7FF1E" w14:textId="59581F82" w:rsidR="00CC3CB6" w:rsidRPr="002204FD" w:rsidRDefault="002204FD" w:rsidP="00CC3CB6">
            <w:pPr>
              <w:widowControl/>
              <w:autoSpaceDE/>
              <w:autoSpaceDN/>
              <w:adjustRightInd/>
              <w:rPr>
                <w:rFonts w:cs="Arial"/>
                <w:color w:val="000000"/>
                <w:lang w:val="en-CA"/>
              </w:rPr>
            </w:pPr>
            <w:r>
              <w:rPr>
                <w:rFonts w:cs="Arial"/>
                <w:color w:val="000000"/>
                <w:lang w:val="en-CA"/>
              </w:rPr>
              <w:t>R</w:t>
            </w:r>
            <w:r w:rsidR="00CC3CB6" w:rsidRPr="002204FD">
              <w:rPr>
                <w:rFonts w:cs="Arial"/>
                <w:color w:val="000000"/>
                <w:lang w:val="en-CA"/>
              </w:rPr>
              <w:t xml:space="preserve">econstruct flooring </w:t>
            </w:r>
          </w:p>
        </w:tc>
      </w:tr>
      <w:tr w:rsidR="00CC3CB6" w:rsidRPr="00CC3CB6" w14:paraId="52F793F8" w14:textId="77777777" w:rsidTr="00CC3CB6">
        <w:trPr>
          <w:trHeight w:val="398"/>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14:paraId="2140CFB7" w14:textId="77777777" w:rsidR="00CC3CB6" w:rsidRPr="002204FD" w:rsidRDefault="00CC3CB6" w:rsidP="00CC3CB6">
            <w:pPr>
              <w:widowControl/>
              <w:autoSpaceDE/>
              <w:autoSpaceDN/>
              <w:adjustRightInd/>
              <w:rPr>
                <w:rFonts w:cs="Arial"/>
                <w:color w:val="000000"/>
                <w:lang w:val="en-CA"/>
              </w:rPr>
            </w:pPr>
            <w:r w:rsidRPr="002204FD">
              <w:rPr>
                <w:rFonts w:cs="Arial"/>
                <w:color w:val="000000"/>
                <w:lang w:val="en-CA"/>
              </w:rPr>
              <w:t>Entrance has round door handles</w:t>
            </w:r>
          </w:p>
        </w:tc>
        <w:tc>
          <w:tcPr>
            <w:tcW w:w="4680" w:type="dxa"/>
            <w:tcBorders>
              <w:top w:val="nil"/>
              <w:left w:val="nil"/>
              <w:bottom w:val="single" w:sz="4" w:space="0" w:color="auto"/>
              <w:right w:val="single" w:sz="4" w:space="0" w:color="auto"/>
            </w:tcBorders>
            <w:shd w:val="clear" w:color="auto" w:fill="auto"/>
            <w:noWrap/>
            <w:vAlign w:val="bottom"/>
            <w:hideMark/>
          </w:tcPr>
          <w:p w14:paraId="4E6D5235" w14:textId="3CE36062" w:rsidR="00CC3CB6" w:rsidRPr="002204FD" w:rsidRDefault="002204FD" w:rsidP="00CC3CB6">
            <w:pPr>
              <w:widowControl/>
              <w:autoSpaceDE/>
              <w:autoSpaceDN/>
              <w:adjustRightInd/>
              <w:rPr>
                <w:rFonts w:cs="Arial"/>
                <w:color w:val="000000"/>
                <w:lang w:val="en-CA"/>
              </w:rPr>
            </w:pPr>
            <w:r>
              <w:rPr>
                <w:rFonts w:cs="Arial"/>
                <w:color w:val="000000"/>
                <w:lang w:val="en-CA"/>
              </w:rPr>
              <w:t>R</w:t>
            </w:r>
            <w:r w:rsidR="00CC3CB6" w:rsidRPr="002204FD">
              <w:rPr>
                <w:rFonts w:cs="Arial"/>
                <w:color w:val="000000"/>
                <w:lang w:val="en-CA"/>
              </w:rPr>
              <w:t xml:space="preserve">eplace round knobs with lever style </w:t>
            </w:r>
          </w:p>
        </w:tc>
      </w:tr>
      <w:tr w:rsidR="00CC3CB6" w:rsidRPr="00CC3CB6" w14:paraId="32CD322E" w14:textId="77777777" w:rsidTr="00CC3CB6">
        <w:trPr>
          <w:trHeight w:val="398"/>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7EF46D54" w14:textId="77777777" w:rsidR="00CC3CB6" w:rsidRPr="002204FD" w:rsidRDefault="00CC3CB6" w:rsidP="00CC3CB6">
            <w:pPr>
              <w:widowControl/>
              <w:autoSpaceDE/>
              <w:autoSpaceDN/>
              <w:adjustRightInd/>
              <w:rPr>
                <w:rFonts w:cs="Arial"/>
                <w:color w:val="000000"/>
                <w:lang w:val="en-CA"/>
              </w:rPr>
            </w:pPr>
            <w:r w:rsidRPr="002204FD">
              <w:rPr>
                <w:rFonts w:cs="Arial"/>
                <w:color w:val="000000"/>
                <w:lang w:val="en-CA"/>
              </w:rPr>
              <w:t>Thermostat too high</w:t>
            </w:r>
          </w:p>
        </w:tc>
        <w:tc>
          <w:tcPr>
            <w:tcW w:w="4680" w:type="dxa"/>
            <w:tcBorders>
              <w:top w:val="nil"/>
              <w:left w:val="nil"/>
              <w:bottom w:val="single" w:sz="4" w:space="0" w:color="auto"/>
              <w:right w:val="single" w:sz="4" w:space="0" w:color="auto"/>
            </w:tcBorders>
            <w:shd w:val="clear" w:color="auto" w:fill="auto"/>
            <w:noWrap/>
            <w:vAlign w:val="bottom"/>
            <w:hideMark/>
          </w:tcPr>
          <w:p w14:paraId="0213205D" w14:textId="4AF51D1C" w:rsidR="00CC3CB6" w:rsidRPr="002204FD" w:rsidRDefault="002204FD" w:rsidP="00CC3CB6">
            <w:pPr>
              <w:widowControl/>
              <w:autoSpaceDE/>
              <w:autoSpaceDN/>
              <w:adjustRightInd/>
              <w:rPr>
                <w:rFonts w:cs="Arial"/>
                <w:color w:val="000000"/>
                <w:lang w:val="en-CA"/>
              </w:rPr>
            </w:pPr>
            <w:r>
              <w:rPr>
                <w:rFonts w:cs="Arial"/>
                <w:color w:val="000000"/>
                <w:lang w:val="en-CA"/>
              </w:rPr>
              <w:t>L</w:t>
            </w:r>
            <w:r w:rsidR="00CC3CB6" w:rsidRPr="002204FD">
              <w:rPr>
                <w:rFonts w:cs="Arial"/>
                <w:color w:val="000000"/>
                <w:lang w:val="en-CA"/>
              </w:rPr>
              <w:t>ower thermostat</w:t>
            </w:r>
          </w:p>
        </w:tc>
      </w:tr>
      <w:tr w:rsidR="00CC3CB6" w:rsidRPr="00CC3CB6" w14:paraId="586FEDF9" w14:textId="77777777" w:rsidTr="00CC3CB6">
        <w:trPr>
          <w:trHeight w:val="1200"/>
        </w:trPr>
        <w:tc>
          <w:tcPr>
            <w:tcW w:w="4675" w:type="dxa"/>
            <w:tcBorders>
              <w:top w:val="nil"/>
              <w:left w:val="single" w:sz="4" w:space="0" w:color="auto"/>
              <w:bottom w:val="single" w:sz="4" w:space="0" w:color="auto"/>
              <w:right w:val="single" w:sz="4" w:space="0" w:color="auto"/>
            </w:tcBorders>
            <w:shd w:val="clear" w:color="auto" w:fill="auto"/>
            <w:hideMark/>
          </w:tcPr>
          <w:p w14:paraId="050AD081" w14:textId="01D9EB33" w:rsidR="00CC3CB6" w:rsidRPr="002204FD" w:rsidRDefault="002204FD" w:rsidP="00CC3CB6">
            <w:pPr>
              <w:widowControl/>
              <w:autoSpaceDE/>
              <w:autoSpaceDN/>
              <w:adjustRightInd/>
              <w:rPr>
                <w:rFonts w:cs="Arial"/>
                <w:color w:val="000000"/>
                <w:lang w:val="en-CA"/>
              </w:rPr>
            </w:pPr>
            <w:r>
              <w:rPr>
                <w:rFonts w:cs="Arial"/>
                <w:color w:val="000000"/>
                <w:lang w:val="en-CA"/>
              </w:rPr>
              <w:t>W</w:t>
            </w:r>
            <w:r w:rsidR="00CC3CB6" w:rsidRPr="002204FD">
              <w:rPr>
                <w:rFonts w:cs="Arial"/>
                <w:color w:val="000000"/>
                <w:lang w:val="en-CA"/>
              </w:rPr>
              <w:t>ashrooms not accessible, location not accessible, washroom doors, stalls, taps, mirrors, grab bars, faucets, soap dispenser, etc.</w:t>
            </w:r>
          </w:p>
        </w:tc>
        <w:tc>
          <w:tcPr>
            <w:tcW w:w="4680" w:type="dxa"/>
            <w:tcBorders>
              <w:top w:val="nil"/>
              <w:left w:val="nil"/>
              <w:bottom w:val="single" w:sz="4" w:space="0" w:color="auto"/>
              <w:right w:val="single" w:sz="4" w:space="0" w:color="auto"/>
            </w:tcBorders>
            <w:shd w:val="clear" w:color="auto" w:fill="auto"/>
            <w:noWrap/>
            <w:hideMark/>
          </w:tcPr>
          <w:p w14:paraId="0AED9B6A" w14:textId="205CCC6E" w:rsidR="00CC3CB6" w:rsidRPr="002204FD" w:rsidRDefault="002204FD" w:rsidP="00CC3CB6">
            <w:pPr>
              <w:widowControl/>
              <w:autoSpaceDE/>
              <w:autoSpaceDN/>
              <w:adjustRightInd/>
              <w:rPr>
                <w:rFonts w:cs="Arial"/>
                <w:color w:val="000000"/>
                <w:lang w:val="en-CA"/>
              </w:rPr>
            </w:pPr>
            <w:r>
              <w:rPr>
                <w:rFonts w:cs="Arial"/>
                <w:color w:val="000000"/>
                <w:lang w:val="en-CA"/>
              </w:rPr>
              <w:t>R</w:t>
            </w:r>
            <w:r w:rsidR="00CC3CB6" w:rsidRPr="002204FD">
              <w:rPr>
                <w:rFonts w:cs="Arial"/>
                <w:color w:val="000000"/>
                <w:lang w:val="en-CA"/>
              </w:rPr>
              <w:t xml:space="preserve">ehabilitation required </w:t>
            </w:r>
          </w:p>
        </w:tc>
      </w:tr>
    </w:tbl>
    <w:p w14:paraId="5DCD600C" w14:textId="77777777" w:rsidR="005B0A0E" w:rsidRDefault="005B0A0E" w:rsidP="005B0A0E"/>
    <w:p w14:paraId="5699E579" w14:textId="6A9F968C" w:rsidR="00CC3CB6" w:rsidRDefault="00CC3CB6" w:rsidP="00CC3CB6">
      <w:pPr>
        <w:pStyle w:val="Heading2"/>
        <w:rPr>
          <w:rFonts w:cs="Arial"/>
        </w:rPr>
      </w:pPr>
      <w:r>
        <w:rPr>
          <w:rFonts w:cs="Arial"/>
        </w:rPr>
        <w:t xml:space="preserve">LV Outdoor Skating Trail </w:t>
      </w:r>
    </w:p>
    <w:tbl>
      <w:tblPr>
        <w:tblW w:w="9355" w:type="dxa"/>
        <w:tblLook w:val="04A0" w:firstRow="1" w:lastRow="0" w:firstColumn="1" w:lastColumn="0" w:noHBand="0" w:noVBand="1"/>
      </w:tblPr>
      <w:tblGrid>
        <w:gridCol w:w="4675"/>
        <w:gridCol w:w="4680"/>
      </w:tblGrid>
      <w:tr w:rsidR="00CC3CB6" w:rsidRPr="00CC3CB6" w14:paraId="064113B5" w14:textId="77777777" w:rsidTr="00CC3CB6">
        <w:trPr>
          <w:trHeight w:val="398"/>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629C2" w14:textId="77777777" w:rsidR="00CC3CB6" w:rsidRPr="00CC3CB6" w:rsidRDefault="00CC3CB6" w:rsidP="002204FD">
            <w:pPr>
              <w:pStyle w:val="Heading3"/>
              <w:rPr>
                <w:lang w:val="en-CA"/>
              </w:rPr>
            </w:pPr>
            <w:r w:rsidRPr="00CC3CB6">
              <w:rPr>
                <w:lang w:val="en-CA"/>
              </w:rPr>
              <w:t>Barrier</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14:paraId="17DCA20A" w14:textId="77777777" w:rsidR="00CC3CB6" w:rsidRPr="00CC3CB6" w:rsidRDefault="00CC3CB6" w:rsidP="002204FD">
            <w:pPr>
              <w:pStyle w:val="Heading3"/>
              <w:rPr>
                <w:lang w:val="en-CA"/>
              </w:rPr>
            </w:pPr>
            <w:r w:rsidRPr="00CC3CB6">
              <w:rPr>
                <w:lang w:val="en-CA"/>
              </w:rPr>
              <w:t>Strategy for Removal</w:t>
            </w:r>
          </w:p>
        </w:tc>
      </w:tr>
      <w:tr w:rsidR="00CC3CB6" w:rsidRPr="002204FD" w14:paraId="07FFEEFF" w14:textId="77777777" w:rsidTr="00CC3CB6">
        <w:trPr>
          <w:trHeight w:val="600"/>
        </w:trPr>
        <w:tc>
          <w:tcPr>
            <w:tcW w:w="4675" w:type="dxa"/>
            <w:tcBorders>
              <w:top w:val="nil"/>
              <w:left w:val="single" w:sz="4" w:space="0" w:color="auto"/>
              <w:bottom w:val="single" w:sz="4" w:space="0" w:color="auto"/>
              <w:right w:val="single" w:sz="4" w:space="0" w:color="auto"/>
            </w:tcBorders>
            <w:shd w:val="clear" w:color="auto" w:fill="auto"/>
            <w:noWrap/>
            <w:hideMark/>
          </w:tcPr>
          <w:p w14:paraId="099DB177" w14:textId="77777777" w:rsidR="00CC3CB6" w:rsidRPr="002204FD" w:rsidRDefault="00CC3CB6" w:rsidP="00CC3CB6">
            <w:pPr>
              <w:widowControl/>
              <w:autoSpaceDE/>
              <w:autoSpaceDN/>
              <w:adjustRightInd/>
              <w:rPr>
                <w:rFonts w:cs="Arial"/>
                <w:color w:val="000000"/>
                <w:lang w:val="en-CA"/>
              </w:rPr>
            </w:pPr>
            <w:r w:rsidRPr="002204FD">
              <w:rPr>
                <w:rFonts w:cs="Arial"/>
                <w:color w:val="000000"/>
                <w:lang w:val="en-CA"/>
              </w:rPr>
              <w:t>Gravel parking lot</w:t>
            </w:r>
          </w:p>
        </w:tc>
        <w:tc>
          <w:tcPr>
            <w:tcW w:w="4680" w:type="dxa"/>
            <w:tcBorders>
              <w:top w:val="nil"/>
              <w:left w:val="nil"/>
              <w:bottom w:val="single" w:sz="4" w:space="0" w:color="auto"/>
              <w:right w:val="single" w:sz="4" w:space="0" w:color="auto"/>
            </w:tcBorders>
            <w:shd w:val="clear" w:color="auto" w:fill="auto"/>
            <w:hideMark/>
          </w:tcPr>
          <w:p w14:paraId="01ADEA3E" w14:textId="77777777" w:rsidR="00CC3CB6" w:rsidRPr="002204FD" w:rsidRDefault="00CC3CB6" w:rsidP="00CC3CB6">
            <w:pPr>
              <w:widowControl/>
              <w:autoSpaceDE/>
              <w:autoSpaceDN/>
              <w:adjustRightInd/>
              <w:rPr>
                <w:rFonts w:cs="Arial"/>
                <w:color w:val="000000"/>
                <w:lang w:val="en-CA"/>
              </w:rPr>
            </w:pPr>
            <w:r w:rsidRPr="002204FD">
              <w:rPr>
                <w:rFonts w:cs="Arial"/>
                <w:color w:val="000000"/>
                <w:lang w:val="en-CA"/>
              </w:rPr>
              <w:t>Install a paved parking area</w:t>
            </w:r>
          </w:p>
        </w:tc>
      </w:tr>
    </w:tbl>
    <w:p w14:paraId="7418F377" w14:textId="77777777" w:rsidR="00CC3CB6" w:rsidRPr="002204FD" w:rsidRDefault="00CC3CB6" w:rsidP="00CC3CB6"/>
    <w:p w14:paraId="47E04B6F" w14:textId="110A638D" w:rsidR="00CC3CB6" w:rsidRPr="005B0A0E" w:rsidRDefault="00CC3CB6" w:rsidP="005B0A0E"/>
    <w:p w14:paraId="39538996" w14:textId="0857FB49" w:rsidR="007F06DD" w:rsidRPr="00E77BEE" w:rsidRDefault="002C4791" w:rsidP="00E77BEE">
      <w:pPr>
        <w:pStyle w:val="Heading2"/>
        <w:rPr>
          <w:rFonts w:cs="Arial"/>
        </w:rPr>
      </w:pPr>
      <w:r>
        <w:rPr>
          <w:rFonts w:cs="Arial"/>
        </w:rPr>
        <w:t>Communicating the plan</w:t>
      </w:r>
    </w:p>
    <w:p w14:paraId="54D21835" w14:textId="10F8C632" w:rsidR="007F06DD" w:rsidRPr="00E77BEE" w:rsidRDefault="007F06DD" w:rsidP="007F06DD">
      <w:pPr>
        <w:spacing w:before="240"/>
        <w:rPr>
          <w:rFonts w:cs="Arial"/>
          <w:bCs/>
        </w:rPr>
      </w:pPr>
      <w:r w:rsidRPr="00E77BEE">
        <w:rPr>
          <w:rFonts w:cs="Arial"/>
          <w:bCs/>
        </w:rPr>
        <w:t xml:space="preserve">This </w:t>
      </w:r>
      <w:r w:rsidR="002C4791">
        <w:rPr>
          <w:rFonts w:cs="Arial"/>
          <w:bCs/>
        </w:rPr>
        <w:t xml:space="preserve">multi-year accessibility plan </w:t>
      </w:r>
      <w:r w:rsidRPr="00E77BEE">
        <w:rPr>
          <w:rFonts w:cs="Arial"/>
          <w:bCs/>
        </w:rPr>
        <w:t>will be made available on the Municipal website</w:t>
      </w:r>
      <w:r w:rsidR="009D36B0">
        <w:rPr>
          <w:rFonts w:cs="Arial"/>
          <w:bCs/>
        </w:rPr>
        <w:t>. Copies of the Plan will also be available at the Township Office. The Township of Laurentian Valley will make every attempt to make this plan available to those with disabilities for their perusal, review and input</w:t>
      </w:r>
      <w:r w:rsidR="00E82325">
        <w:rPr>
          <w:rFonts w:cs="Arial"/>
          <w:bCs/>
        </w:rPr>
        <w:t xml:space="preserve">. This document can be made available in alternative accessible formats and with communication </w:t>
      </w:r>
      <w:r w:rsidR="00EE0A4B">
        <w:rPr>
          <w:rFonts w:cs="Arial"/>
          <w:bCs/>
        </w:rPr>
        <w:t>support</w:t>
      </w:r>
      <w:r w:rsidR="00E82325">
        <w:rPr>
          <w:rFonts w:cs="Arial"/>
          <w:bCs/>
        </w:rPr>
        <w:t xml:space="preserve"> as soon as practicable and upon request.</w:t>
      </w:r>
    </w:p>
    <w:p w14:paraId="1AF7857E" w14:textId="6EBFDE96" w:rsidR="00A070CE" w:rsidRDefault="00B11AE2" w:rsidP="00867557">
      <w:pPr>
        <w:spacing w:before="240"/>
        <w:rPr>
          <w:rFonts w:cs="Arial"/>
          <w:bCs/>
        </w:rPr>
      </w:pPr>
      <w:r>
        <w:rPr>
          <w:rFonts w:cs="Arial"/>
          <w:bCs/>
        </w:rPr>
        <w:t xml:space="preserve">The Township welcomes feedback on accessibility including accessing facilities, </w:t>
      </w:r>
      <w:r w:rsidR="00E82325">
        <w:rPr>
          <w:rFonts w:cs="Arial"/>
          <w:bCs/>
        </w:rPr>
        <w:t>programs, services</w:t>
      </w:r>
      <w:r>
        <w:rPr>
          <w:rFonts w:cs="Arial"/>
          <w:bCs/>
        </w:rPr>
        <w:t xml:space="preserve"> and information. Please contact the township should you need </w:t>
      </w:r>
      <w:r>
        <w:rPr>
          <w:rFonts w:cs="Arial"/>
          <w:bCs/>
        </w:rPr>
        <w:lastRenderedPageBreak/>
        <w:t>assistance to provide feedback.</w:t>
      </w:r>
      <w:r w:rsidR="00E82325">
        <w:rPr>
          <w:rFonts w:cs="Arial"/>
          <w:bCs/>
        </w:rPr>
        <w:t xml:space="preserve"> We welcome the opportunity to learn and improve through the experiences of others within our community.</w:t>
      </w:r>
    </w:p>
    <w:p w14:paraId="6D9514F7" w14:textId="77777777" w:rsidR="00E82325" w:rsidRPr="00E77BEE" w:rsidRDefault="00E82325" w:rsidP="00867557">
      <w:pPr>
        <w:spacing w:before="240"/>
        <w:rPr>
          <w:rFonts w:cs="Arial"/>
          <w:bCs/>
        </w:rPr>
      </w:pPr>
    </w:p>
    <w:p w14:paraId="24C8FD41" w14:textId="37DDE6EF" w:rsidR="007F06DD" w:rsidRPr="00E77BEE" w:rsidRDefault="007F06DD" w:rsidP="00E77BEE">
      <w:pPr>
        <w:pStyle w:val="Heading2"/>
        <w:rPr>
          <w:rFonts w:cs="Arial"/>
        </w:rPr>
      </w:pPr>
      <w:r w:rsidRPr="00E77BEE">
        <w:rPr>
          <w:rFonts w:cs="Arial"/>
        </w:rPr>
        <w:t xml:space="preserve">Review and </w:t>
      </w:r>
      <w:r w:rsidR="00EE0A4B" w:rsidRPr="00E77BEE">
        <w:rPr>
          <w:rFonts w:cs="Arial"/>
        </w:rPr>
        <w:t>monitoring</w:t>
      </w:r>
      <w:r w:rsidR="002C4791">
        <w:rPr>
          <w:rFonts w:cs="Arial"/>
        </w:rPr>
        <w:t xml:space="preserve"> the plan</w:t>
      </w:r>
    </w:p>
    <w:p w14:paraId="32EF3CD5" w14:textId="56F136DD" w:rsidR="003A36B4" w:rsidRDefault="003A36B4" w:rsidP="007F06DD">
      <w:pPr>
        <w:spacing w:before="240"/>
        <w:rPr>
          <w:rFonts w:cs="Arial"/>
          <w:bCs/>
        </w:rPr>
      </w:pPr>
      <w:r>
        <w:rPr>
          <w:rFonts w:cs="Arial"/>
          <w:bCs/>
        </w:rPr>
        <w:t>The plan is reviewed and updated at least once every 5 years. We train every person as soon as practicable after being hired and provide training in respect of any changes to the policies. We maintain records of the training provided including the dates on which the training was provided and the number of individuals to whom it was provided.</w:t>
      </w:r>
    </w:p>
    <w:p w14:paraId="4DA86F38" w14:textId="5BDFC757" w:rsidR="007F06DD" w:rsidRPr="00E77BEE" w:rsidRDefault="007F06DD" w:rsidP="007F06DD">
      <w:pPr>
        <w:spacing w:before="240"/>
        <w:rPr>
          <w:rFonts w:cs="Arial"/>
          <w:bCs/>
        </w:rPr>
      </w:pPr>
      <w:proofErr w:type="gramStart"/>
      <w:r w:rsidRPr="00E77BEE">
        <w:rPr>
          <w:rFonts w:cs="Arial"/>
          <w:bCs/>
        </w:rPr>
        <w:t>Council</w:t>
      </w:r>
      <w:proofErr w:type="gramEnd"/>
      <w:r w:rsidRPr="00E77BEE">
        <w:rPr>
          <w:rFonts w:cs="Arial"/>
          <w:bCs/>
        </w:rPr>
        <w:t xml:space="preserve"> is committed to following through with this plan. This plan will be </w:t>
      </w:r>
      <w:r w:rsidR="00E82325">
        <w:rPr>
          <w:rFonts w:cs="Arial"/>
          <w:bCs/>
        </w:rPr>
        <w:t>reviewed</w:t>
      </w:r>
      <w:r w:rsidRPr="00E77BEE">
        <w:rPr>
          <w:rFonts w:cs="Arial"/>
          <w:bCs/>
        </w:rPr>
        <w:t xml:space="preserve"> semi-annually to allow </w:t>
      </w:r>
      <w:proofErr w:type="gramStart"/>
      <w:r w:rsidRPr="00E77BEE">
        <w:rPr>
          <w:rFonts w:cs="Arial"/>
          <w:bCs/>
        </w:rPr>
        <w:t>Council</w:t>
      </w:r>
      <w:proofErr w:type="gramEnd"/>
      <w:r w:rsidRPr="00E77BEE">
        <w:rPr>
          <w:rFonts w:cs="Arial"/>
          <w:bCs/>
        </w:rPr>
        <w:t>, staff and the public to monitor the progress the Municipality is making to remove all barriers under the Ontarians with Disabilities Act.</w:t>
      </w:r>
    </w:p>
    <w:p w14:paraId="51BF918F" w14:textId="77777777" w:rsidR="007F06DD" w:rsidRPr="00E77BEE" w:rsidRDefault="007F06DD" w:rsidP="00867557">
      <w:pPr>
        <w:spacing w:before="240"/>
        <w:rPr>
          <w:rFonts w:cs="Arial"/>
          <w:bCs/>
        </w:rPr>
      </w:pPr>
    </w:p>
    <w:p w14:paraId="117DDAEE" w14:textId="77777777" w:rsidR="007F202C" w:rsidRPr="00E77BEE" w:rsidRDefault="007F202C" w:rsidP="007F202C">
      <w:pPr>
        <w:pStyle w:val="Heading2"/>
        <w:rPr>
          <w:rFonts w:cs="Arial"/>
        </w:rPr>
      </w:pPr>
      <w:r>
        <w:rPr>
          <w:rFonts w:cs="Arial"/>
        </w:rPr>
        <w:t>Publication and Availability</w:t>
      </w:r>
    </w:p>
    <w:p w14:paraId="6AB845B9" w14:textId="2444908A" w:rsidR="007F202C" w:rsidRPr="007F202C" w:rsidRDefault="007F202C" w:rsidP="007F202C">
      <w:pPr>
        <w:pStyle w:val="BodyText"/>
        <w:spacing w:before="100"/>
        <w:rPr>
          <w:rFonts w:ascii="Arial" w:hAnsi="Arial" w:cs="Arial"/>
        </w:rPr>
      </w:pPr>
      <w:r w:rsidRPr="007F202C">
        <w:rPr>
          <w:rFonts w:ascii="Arial" w:hAnsi="Arial" w:cs="Arial"/>
        </w:rPr>
        <w:t>The Township always encourages feedback from the public on accessibility, including suggestions about new initiatives and how we can better provide our services. This is everyone’s community and there’s value in our experiences and how it provides different perspectives.</w:t>
      </w:r>
    </w:p>
    <w:p w14:paraId="3A57AD30" w14:textId="77777777" w:rsidR="007F202C" w:rsidRPr="007F202C" w:rsidRDefault="007F202C" w:rsidP="007F202C">
      <w:pPr>
        <w:pStyle w:val="BodyText"/>
        <w:spacing w:before="100"/>
        <w:rPr>
          <w:rFonts w:ascii="Arial" w:hAnsi="Arial" w:cs="Arial"/>
        </w:rPr>
      </w:pPr>
    </w:p>
    <w:p w14:paraId="509BE241" w14:textId="3FD9F7CC" w:rsidR="007F202C" w:rsidRPr="007F202C" w:rsidRDefault="007F202C" w:rsidP="007F202C">
      <w:pPr>
        <w:pStyle w:val="BodyText"/>
        <w:spacing w:before="100"/>
        <w:rPr>
          <w:rFonts w:ascii="Arial" w:hAnsi="Arial" w:cs="Arial"/>
        </w:rPr>
      </w:pPr>
      <w:r w:rsidRPr="007F202C">
        <w:rPr>
          <w:rFonts w:ascii="Arial" w:hAnsi="Arial" w:cs="Arial"/>
        </w:rPr>
        <w:t>The Multi-Year Accessibility Plan (202</w:t>
      </w:r>
      <w:r w:rsidR="00000F99">
        <w:rPr>
          <w:rFonts w:ascii="Arial" w:hAnsi="Arial" w:cs="Arial"/>
        </w:rPr>
        <w:t>5</w:t>
      </w:r>
      <w:r w:rsidRPr="007F202C">
        <w:rPr>
          <w:rFonts w:ascii="Arial" w:hAnsi="Arial" w:cs="Arial"/>
        </w:rPr>
        <w:t xml:space="preserve">-2029) will be available on the municipal website. Paper copies of the plan are available at the Township Office. This document is available in alternative accessible formats and with communication </w:t>
      </w:r>
      <w:proofErr w:type="gramStart"/>
      <w:r w:rsidRPr="007F202C">
        <w:rPr>
          <w:rFonts w:ascii="Arial" w:hAnsi="Arial" w:cs="Arial"/>
        </w:rPr>
        <w:t>supports</w:t>
      </w:r>
      <w:proofErr w:type="gramEnd"/>
      <w:r w:rsidRPr="007F202C">
        <w:rPr>
          <w:rFonts w:ascii="Arial" w:hAnsi="Arial" w:cs="Arial"/>
        </w:rPr>
        <w:t xml:space="preserve"> as soon</w:t>
      </w:r>
      <w:r w:rsidR="00EB6724">
        <w:rPr>
          <w:rFonts w:ascii="Arial" w:hAnsi="Arial" w:cs="Arial"/>
        </w:rPr>
        <w:t xml:space="preserve"> as</w:t>
      </w:r>
      <w:r w:rsidRPr="007F202C">
        <w:rPr>
          <w:rFonts w:ascii="Arial" w:hAnsi="Arial" w:cs="Arial"/>
        </w:rPr>
        <w:t xml:space="preserve"> practicable and upon request.</w:t>
      </w:r>
    </w:p>
    <w:p w14:paraId="38F9D20D" w14:textId="77777777" w:rsidR="00540100" w:rsidRPr="005044BC" w:rsidRDefault="00540100" w:rsidP="00540100">
      <w:pPr>
        <w:spacing w:before="241"/>
        <w:ind w:left="1254" w:right="1255"/>
        <w:jc w:val="center"/>
        <w:rPr>
          <w:rFonts w:cs="Arial"/>
          <w:b/>
        </w:rPr>
      </w:pPr>
      <w:r w:rsidRPr="005044BC">
        <w:rPr>
          <w:rFonts w:cs="Arial"/>
          <w:b/>
        </w:rPr>
        <w:t>Contact / Inquiries</w:t>
      </w:r>
    </w:p>
    <w:p w14:paraId="7A0BFA3A" w14:textId="77777777" w:rsidR="00540100" w:rsidRPr="005044BC" w:rsidRDefault="00540100" w:rsidP="00540100">
      <w:pPr>
        <w:pStyle w:val="BodyText"/>
        <w:ind w:left="1254" w:right="1261"/>
        <w:jc w:val="center"/>
        <w:rPr>
          <w:rFonts w:ascii="Arial" w:hAnsi="Arial" w:cs="Arial"/>
        </w:rPr>
      </w:pPr>
      <w:r w:rsidRPr="005044BC">
        <w:rPr>
          <w:rFonts w:ascii="Arial" w:hAnsi="Arial" w:cs="Arial"/>
        </w:rPr>
        <w:t>All inquiries with respect to this plan can be directed to:</w:t>
      </w:r>
    </w:p>
    <w:p w14:paraId="388B6EBE" w14:textId="77777777" w:rsidR="00540100" w:rsidRPr="005044BC" w:rsidRDefault="00540100" w:rsidP="00540100">
      <w:pPr>
        <w:pStyle w:val="BodyText"/>
        <w:spacing w:before="11"/>
        <w:rPr>
          <w:rFonts w:ascii="Arial" w:hAnsi="Arial" w:cs="Arial"/>
          <w:sz w:val="23"/>
        </w:rPr>
      </w:pPr>
    </w:p>
    <w:p w14:paraId="5824499C" w14:textId="73DBA264" w:rsidR="00540100" w:rsidRPr="005044BC" w:rsidRDefault="00540100" w:rsidP="00540100">
      <w:pPr>
        <w:pStyle w:val="BodyText"/>
        <w:ind w:left="1254" w:right="1259"/>
        <w:jc w:val="center"/>
        <w:rPr>
          <w:rFonts w:ascii="Arial" w:hAnsi="Arial" w:cs="Arial"/>
        </w:rPr>
      </w:pPr>
      <w:r w:rsidRPr="005044BC">
        <w:rPr>
          <w:rFonts w:ascii="Arial" w:hAnsi="Arial" w:cs="Arial"/>
        </w:rPr>
        <w:t xml:space="preserve"> Township of Laurentian Valley </w:t>
      </w:r>
    </w:p>
    <w:p w14:paraId="42E3B41A" w14:textId="77777777" w:rsidR="005044BC" w:rsidRDefault="00540100" w:rsidP="005044BC">
      <w:pPr>
        <w:pStyle w:val="BodyText"/>
        <w:ind w:left="1254" w:right="1255"/>
        <w:jc w:val="center"/>
        <w:rPr>
          <w:rFonts w:ascii="Arial" w:hAnsi="Arial" w:cs="Arial"/>
        </w:rPr>
      </w:pPr>
      <w:r w:rsidRPr="005044BC">
        <w:rPr>
          <w:rFonts w:ascii="Arial" w:hAnsi="Arial" w:cs="Arial"/>
        </w:rPr>
        <w:t>460 Witt Road</w:t>
      </w:r>
    </w:p>
    <w:p w14:paraId="68CDFE31" w14:textId="10B3201D" w:rsidR="007F202C" w:rsidRDefault="00540100" w:rsidP="005044BC">
      <w:pPr>
        <w:pStyle w:val="BodyText"/>
        <w:ind w:left="1254" w:right="1255"/>
        <w:jc w:val="center"/>
        <w:rPr>
          <w:rFonts w:ascii="Arial" w:hAnsi="Arial" w:cs="Arial"/>
        </w:rPr>
      </w:pPr>
      <w:r w:rsidRPr="005044BC">
        <w:rPr>
          <w:rFonts w:ascii="Arial" w:hAnsi="Arial" w:cs="Arial"/>
        </w:rPr>
        <w:t>Pembroke, ON K8A 6W5</w:t>
      </w:r>
    </w:p>
    <w:p w14:paraId="5B867E6B" w14:textId="77777777" w:rsidR="005044BC" w:rsidRDefault="005044BC" w:rsidP="005044BC">
      <w:pPr>
        <w:pStyle w:val="BodyText"/>
        <w:ind w:left="1254" w:right="1255"/>
        <w:jc w:val="center"/>
        <w:rPr>
          <w:rFonts w:ascii="Arial" w:hAnsi="Arial" w:cs="Arial"/>
        </w:rPr>
      </w:pPr>
    </w:p>
    <w:p w14:paraId="34A2A1AE" w14:textId="77777777" w:rsidR="005044BC" w:rsidRPr="005044BC" w:rsidRDefault="005044BC" w:rsidP="005044BC">
      <w:pPr>
        <w:pStyle w:val="BodyText"/>
        <w:ind w:left="1254" w:right="1255"/>
        <w:jc w:val="center"/>
        <w:rPr>
          <w:rFonts w:ascii="Arial" w:hAnsi="Arial" w:cs="Arial"/>
        </w:rPr>
      </w:pPr>
      <w:hyperlink r:id="rId11" w:history="1">
        <w:r w:rsidRPr="005044BC">
          <w:rPr>
            <w:rStyle w:val="Hyperlink"/>
            <w:rFonts w:ascii="Arial" w:hAnsi="Arial" w:cs="Arial"/>
          </w:rPr>
          <w:t>info@lvtownshp.ca</w:t>
        </w:r>
      </w:hyperlink>
    </w:p>
    <w:p w14:paraId="5E21555E" w14:textId="77777777" w:rsidR="005044BC" w:rsidRPr="005044BC" w:rsidRDefault="005044BC" w:rsidP="005044BC">
      <w:pPr>
        <w:pStyle w:val="BodyText"/>
        <w:ind w:left="1254" w:right="1255"/>
        <w:jc w:val="center"/>
        <w:rPr>
          <w:rFonts w:ascii="Arial" w:hAnsi="Arial" w:cs="Arial"/>
        </w:rPr>
      </w:pPr>
      <w:r w:rsidRPr="005044BC">
        <w:rPr>
          <w:rFonts w:ascii="Arial" w:hAnsi="Arial" w:cs="Arial"/>
        </w:rPr>
        <w:t>Telephone: 613-735-6291 Ext. 221</w:t>
      </w:r>
    </w:p>
    <w:p w14:paraId="6C23CDFF" w14:textId="77777777" w:rsidR="005044BC" w:rsidRDefault="005044BC" w:rsidP="005044BC">
      <w:pPr>
        <w:pStyle w:val="BodyText"/>
        <w:ind w:left="1254" w:right="1255"/>
        <w:jc w:val="center"/>
        <w:rPr>
          <w:rFonts w:ascii="Arial" w:hAnsi="Arial" w:cs="Arial"/>
        </w:rPr>
      </w:pPr>
    </w:p>
    <w:p w14:paraId="0DAEC481" w14:textId="77777777" w:rsidR="005044BC" w:rsidRPr="005044BC" w:rsidRDefault="005044BC" w:rsidP="00540100">
      <w:pPr>
        <w:pStyle w:val="BodyText"/>
        <w:tabs>
          <w:tab w:val="left" w:pos="3885"/>
        </w:tabs>
        <w:spacing w:before="100"/>
        <w:jc w:val="center"/>
        <w:rPr>
          <w:rFonts w:ascii="Arial" w:hAnsi="Arial" w:cs="Arial"/>
        </w:rPr>
      </w:pPr>
    </w:p>
    <w:p w14:paraId="57DE4F3A" w14:textId="77777777" w:rsidR="007F06DD" w:rsidRPr="00867557" w:rsidRDefault="007F06DD" w:rsidP="00867557">
      <w:pPr>
        <w:spacing w:before="240"/>
        <w:rPr>
          <w:bCs/>
        </w:rPr>
      </w:pPr>
      <w:r>
        <w:rPr>
          <w:bCs/>
          <w:noProof/>
          <w:lang w:val="en-CA"/>
        </w:rPr>
        <w:drawing>
          <wp:inline distT="0" distB="0" distL="0" distR="0" wp14:anchorId="4242F7E1" wp14:editId="321D89AF">
            <wp:extent cx="1458227" cy="457200"/>
            <wp:effectExtent l="0" t="0" r="8890" b="0"/>
            <wp:docPr id="3" name="Picture 3" descr="A blue and white words Grow with U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words Grow with Us&#10;&#10;"/>
                    <pic:cNvPicPr/>
                  </pic:nvPicPr>
                  <pic:blipFill>
                    <a:blip r:embed="rId12">
                      <a:extLst>
                        <a:ext uri="{28A0092B-C50C-407E-A947-70E740481C1C}">
                          <a14:useLocalDpi xmlns:a14="http://schemas.microsoft.com/office/drawing/2010/main" val="0"/>
                        </a:ext>
                      </a:extLst>
                    </a:blip>
                    <a:stretch>
                      <a:fillRect/>
                    </a:stretch>
                  </pic:blipFill>
                  <pic:spPr>
                    <a:xfrm>
                      <a:off x="0" y="0"/>
                      <a:ext cx="1473752" cy="462068"/>
                    </a:xfrm>
                    <a:prstGeom prst="rect">
                      <a:avLst/>
                    </a:prstGeom>
                  </pic:spPr>
                </pic:pic>
              </a:graphicData>
            </a:graphic>
          </wp:inline>
        </w:drawing>
      </w:r>
    </w:p>
    <w:sectPr w:rsidR="007F06DD" w:rsidRPr="00867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CBB66" w14:textId="77777777" w:rsidR="00F5065F" w:rsidRDefault="00F5065F">
      <w:r>
        <w:separator/>
      </w:r>
    </w:p>
  </w:endnote>
  <w:endnote w:type="continuationSeparator" w:id="0">
    <w:p w14:paraId="64B3C829" w14:textId="77777777" w:rsidR="00F5065F" w:rsidRDefault="00F5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660834"/>
      <w:docPartObj>
        <w:docPartGallery w:val="Page Numbers (Bottom of Page)"/>
        <w:docPartUnique/>
      </w:docPartObj>
    </w:sdtPr>
    <w:sdtContent>
      <w:sdt>
        <w:sdtPr>
          <w:id w:val="-1669238322"/>
          <w:docPartObj>
            <w:docPartGallery w:val="Page Numbers (Top of Page)"/>
            <w:docPartUnique/>
          </w:docPartObj>
        </w:sdtPr>
        <w:sdtContent>
          <w:p w14:paraId="54FAF1B1" w14:textId="6E700CC7" w:rsidR="00642FEE" w:rsidRDefault="00F3320D" w:rsidP="00F3320D">
            <w:pPr>
              <w:pStyle w:val="Footer"/>
              <w:jc w:val="center"/>
            </w:pPr>
            <w:r>
              <w:t xml:space="preserve">Page </w:t>
            </w:r>
            <w:r>
              <w:rPr>
                <w:b/>
                <w:bCs/>
              </w:rPr>
              <w:fldChar w:fldCharType="begin"/>
            </w:r>
            <w:r>
              <w:rPr>
                <w:b/>
                <w:bCs/>
              </w:rPr>
              <w:instrText xml:space="preserve"> PAGE </w:instrText>
            </w:r>
            <w:r>
              <w:rPr>
                <w:b/>
                <w:bCs/>
              </w:rPr>
              <w:fldChar w:fldCharType="separate"/>
            </w:r>
            <w:r w:rsidR="00936974">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936974">
              <w:rPr>
                <w:b/>
                <w:bCs/>
                <w:noProof/>
              </w:rPr>
              <w:t>7</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3A148" w14:textId="77777777" w:rsidR="00F5065F" w:rsidRDefault="00F5065F">
      <w:r>
        <w:separator/>
      </w:r>
    </w:p>
  </w:footnote>
  <w:footnote w:type="continuationSeparator" w:id="0">
    <w:p w14:paraId="3576D0B7" w14:textId="77777777" w:rsidR="00F5065F" w:rsidRDefault="00F5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B800A" w14:textId="3CE58B94" w:rsidR="00F3320D" w:rsidRPr="00E77BEE" w:rsidRDefault="00F3320D">
    <w:pPr>
      <w:pStyle w:val="Header"/>
      <w:rPr>
        <w:rFonts w:cs="Arial"/>
      </w:rPr>
    </w:pPr>
    <w:r w:rsidRPr="00E77BEE">
      <w:rPr>
        <w:rFonts w:cs="Arial"/>
      </w:rPr>
      <w:t>Towns</w:t>
    </w:r>
    <w:r w:rsidR="00B82211" w:rsidRPr="00E77BEE">
      <w:rPr>
        <w:rFonts w:cs="Arial"/>
      </w:rPr>
      <w:t>hip of Laurentian Valley</w:t>
    </w:r>
    <w:r w:rsidR="00B82211" w:rsidRPr="00E77BEE">
      <w:rPr>
        <w:rFonts w:cs="Arial"/>
      </w:rPr>
      <w:tab/>
    </w:r>
    <w:r w:rsidR="00B82211" w:rsidRPr="00E77BEE">
      <w:rPr>
        <w:rFonts w:cs="Arial"/>
      </w:rPr>
      <w:tab/>
      <w:t xml:space="preserve">Multi-Year Accessibility Plan </w:t>
    </w:r>
    <w:r w:rsidR="00642FEE" w:rsidRPr="00E77BEE">
      <w:rPr>
        <w:rFonts w:cs="Arial"/>
      </w:rPr>
      <w:t>2025-2029</w:t>
    </w:r>
  </w:p>
  <w:p w14:paraId="1D1BBDE7" w14:textId="77777777" w:rsidR="00EF0C5D" w:rsidRDefault="00EF0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839D2"/>
    <w:multiLevelType w:val="hybridMultilevel"/>
    <w:tmpl w:val="C22EE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3D4AEE"/>
    <w:multiLevelType w:val="hybridMultilevel"/>
    <w:tmpl w:val="BE30D2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3B77B25"/>
    <w:multiLevelType w:val="hybridMultilevel"/>
    <w:tmpl w:val="06901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E682C79"/>
    <w:multiLevelType w:val="hybridMultilevel"/>
    <w:tmpl w:val="1B665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F953A3B"/>
    <w:multiLevelType w:val="hybridMultilevel"/>
    <w:tmpl w:val="678E47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524332">
    <w:abstractNumId w:val="2"/>
  </w:num>
  <w:num w:numId="2" w16cid:durableId="1086615699">
    <w:abstractNumId w:val="0"/>
  </w:num>
  <w:num w:numId="3" w16cid:durableId="1509518699">
    <w:abstractNumId w:val="3"/>
  </w:num>
  <w:num w:numId="4" w16cid:durableId="536282081">
    <w:abstractNumId w:val="4"/>
  </w:num>
  <w:num w:numId="5" w16cid:durableId="1682119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E86"/>
    <w:rsid w:val="00000F99"/>
    <w:rsid w:val="00012764"/>
    <w:rsid w:val="00012BB8"/>
    <w:rsid w:val="0002676C"/>
    <w:rsid w:val="00030522"/>
    <w:rsid w:val="00054ACE"/>
    <w:rsid w:val="00061BDE"/>
    <w:rsid w:val="00063789"/>
    <w:rsid w:val="00085102"/>
    <w:rsid w:val="000868A7"/>
    <w:rsid w:val="000942BA"/>
    <w:rsid w:val="00097D13"/>
    <w:rsid w:val="000A558F"/>
    <w:rsid w:val="000B463F"/>
    <w:rsid w:val="000B56DC"/>
    <w:rsid w:val="000D66DB"/>
    <w:rsid w:val="000E3818"/>
    <w:rsid w:val="000F5320"/>
    <w:rsid w:val="001076D6"/>
    <w:rsid w:val="001353CA"/>
    <w:rsid w:val="00137D90"/>
    <w:rsid w:val="001632CE"/>
    <w:rsid w:val="001718C2"/>
    <w:rsid w:val="0017197A"/>
    <w:rsid w:val="00174CA3"/>
    <w:rsid w:val="00174F19"/>
    <w:rsid w:val="001900E3"/>
    <w:rsid w:val="001B5165"/>
    <w:rsid w:val="001E06D2"/>
    <w:rsid w:val="001E33D7"/>
    <w:rsid w:val="001F0382"/>
    <w:rsid w:val="001F2FA8"/>
    <w:rsid w:val="001F5913"/>
    <w:rsid w:val="001F72D8"/>
    <w:rsid w:val="002204FD"/>
    <w:rsid w:val="00253C31"/>
    <w:rsid w:val="0026558F"/>
    <w:rsid w:val="0026681D"/>
    <w:rsid w:val="00280FB9"/>
    <w:rsid w:val="00282713"/>
    <w:rsid w:val="00297B51"/>
    <w:rsid w:val="002A3198"/>
    <w:rsid w:val="002B0CE6"/>
    <w:rsid w:val="002C0274"/>
    <w:rsid w:val="002C4791"/>
    <w:rsid w:val="002C74E9"/>
    <w:rsid w:val="002D1C99"/>
    <w:rsid w:val="002E4CA3"/>
    <w:rsid w:val="00304B67"/>
    <w:rsid w:val="00306626"/>
    <w:rsid w:val="003077E9"/>
    <w:rsid w:val="00321E86"/>
    <w:rsid w:val="003360B4"/>
    <w:rsid w:val="0037271E"/>
    <w:rsid w:val="0038781E"/>
    <w:rsid w:val="00391AAE"/>
    <w:rsid w:val="003A06C2"/>
    <w:rsid w:val="003A36B4"/>
    <w:rsid w:val="003C0246"/>
    <w:rsid w:val="003C69F1"/>
    <w:rsid w:val="003D4F92"/>
    <w:rsid w:val="003F1142"/>
    <w:rsid w:val="003F6619"/>
    <w:rsid w:val="00416606"/>
    <w:rsid w:val="0042583F"/>
    <w:rsid w:val="004333E6"/>
    <w:rsid w:val="00437FB7"/>
    <w:rsid w:val="00445D94"/>
    <w:rsid w:val="004640E6"/>
    <w:rsid w:val="004646FF"/>
    <w:rsid w:val="00472591"/>
    <w:rsid w:val="004860FF"/>
    <w:rsid w:val="0048748A"/>
    <w:rsid w:val="00493124"/>
    <w:rsid w:val="00497B83"/>
    <w:rsid w:val="004A4322"/>
    <w:rsid w:val="004A6419"/>
    <w:rsid w:val="004C6F7B"/>
    <w:rsid w:val="004C7A41"/>
    <w:rsid w:val="004D0B73"/>
    <w:rsid w:val="004E112B"/>
    <w:rsid w:val="004E1BA2"/>
    <w:rsid w:val="005044BC"/>
    <w:rsid w:val="0052484E"/>
    <w:rsid w:val="0052698C"/>
    <w:rsid w:val="00533177"/>
    <w:rsid w:val="00540100"/>
    <w:rsid w:val="00547DA4"/>
    <w:rsid w:val="00550751"/>
    <w:rsid w:val="005568A8"/>
    <w:rsid w:val="005656F4"/>
    <w:rsid w:val="005935EE"/>
    <w:rsid w:val="00594153"/>
    <w:rsid w:val="00595573"/>
    <w:rsid w:val="005967E0"/>
    <w:rsid w:val="00596D60"/>
    <w:rsid w:val="005A7679"/>
    <w:rsid w:val="005B0A0E"/>
    <w:rsid w:val="005B6155"/>
    <w:rsid w:val="005C253D"/>
    <w:rsid w:val="005D58FF"/>
    <w:rsid w:val="005E5757"/>
    <w:rsid w:val="005F3007"/>
    <w:rsid w:val="005F35EA"/>
    <w:rsid w:val="005F6FEC"/>
    <w:rsid w:val="00612066"/>
    <w:rsid w:val="00625F8A"/>
    <w:rsid w:val="00626671"/>
    <w:rsid w:val="006313FF"/>
    <w:rsid w:val="0063409C"/>
    <w:rsid w:val="00634775"/>
    <w:rsid w:val="00642FEE"/>
    <w:rsid w:val="0064400A"/>
    <w:rsid w:val="0064776A"/>
    <w:rsid w:val="00672569"/>
    <w:rsid w:val="00672994"/>
    <w:rsid w:val="00677E78"/>
    <w:rsid w:val="00683CEB"/>
    <w:rsid w:val="00684F2D"/>
    <w:rsid w:val="00690EA3"/>
    <w:rsid w:val="00694497"/>
    <w:rsid w:val="00696095"/>
    <w:rsid w:val="006B37EA"/>
    <w:rsid w:val="006C7203"/>
    <w:rsid w:val="006D2CA2"/>
    <w:rsid w:val="006E0152"/>
    <w:rsid w:val="007012CF"/>
    <w:rsid w:val="00741B6A"/>
    <w:rsid w:val="0074605E"/>
    <w:rsid w:val="00753412"/>
    <w:rsid w:val="007665D3"/>
    <w:rsid w:val="007851FC"/>
    <w:rsid w:val="00790CEC"/>
    <w:rsid w:val="00795246"/>
    <w:rsid w:val="007A62B8"/>
    <w:rsid w:val="007B7BA5"/>
    <w:rsid w:val="007C7B59"/>
    <w:rsid w:val="007D269F"/>
    <w:rsid w:val="007E7C1E"/>
    <w:rsid w:val="007F06DD"/>
    <w:rsid w:val="007F202C"/>
    <w:rsid w:val="007F5905"/>
    <w:rsid w:val="00803083"/>
    <w:rsid w:val="008330F0"/>
    <w:rsid w:val="0084557D"/>
    <w:rsid w:val="00863703"/>
    <w:rsid w:val="00867557"/>
    <w:rsid w:val="00886437"/>
    <w:rsid w:val="00897477"/>
    <w:rsid w:val="008C4B1E"/>
    <w:rsid w:val="008D01B9"/>
    <w:rsid w:val="008E26CA"/>
    <w:rsid w:val="008F3459"/>
    <w:rsid w:val="008F6038"/>
    <w:rsid w:val="008F76A0"/>
    <w:rsid w:val="009015B6"/>
    <w:rsid w:val="00935E9A"/>
    <w:rsid w:val="00936974"/>
    <w:rsid w:val="00963667"/>
    <w:rsid w:val="00965D58"/>
    <w:rsid w:val="00981660"/>
    <w:rsid w:val="009871D4"/>
    <w:rsid w:val="00992DBE"/>
    <w:rsid w:val="009965D8"/>
    <w:rsid w:val="009A2080"/>
    <w:rsid w:val="009C0B3B"/>
    <w:rsid w:val="009D36B0"/>
    <w:rsid w:val="009D5B35"/>
    <w:rsid w:val="009E0BC8"/>
    <w:rsid w:val="009E6652"/>
    <w:rsid w:val="00A04805"/>
    <w:rsid w:val="00A04DAD"/>
    <w:rsid w:val="00A0647B"/>
    <w:rsid w:val="00A070CE"/>
    <w:rsid w:val="00A218E5"/>
    <w:rsid w:val="00A922A9"/>
    <w:rsid w:val="00A9526D"/>
    <w:rsid w:val="00AC3C4B"/>
    <w:rsid w:val="00AD0963"/>
    <w:rsid w:val="00AD40DF"/>
    <w:rsid w:val="00AE546A"/>
    <w:rsid w:val="00AF4703"/>
    <w:rsid w:val="00AF6E7E"/>
    <w:rsid w:val="00B00CCA"/>
    <w:rsid w:val="00B11AE2"/>
    <w:rsid w:val="00B15F3A"/>
    <w:rsid w:val="00B30C71"/>
    <w:rsid w:val="00B33E8D"/>
    <w:rsid w:val="00B35945"/>
    <w:rsid w:val="00B43530"/>
    <w:rsid w:val="00B46886"/>
    <w:rsid w:val="00B51650"/>
    <w:rsid w:val="00B63B79"/>
    <w:rsid w:val="00B63D78"/>
    <w:rsid w:val="00B73A8C"/>
    <w:rsid w:val="00B80AE7"/>
    <w:rsid w:val="00B82211"/>
    <w:rsid w:val="00B90287"/>
    <w:rsid w:val="00BA09DB"/>
    <w:rsid w:val="00BA59B3"/>
    <w:rsid w:val="00BB1591"/>
    <w:rsid w:val="00BC6E90"/>
    <w:rsid w:val="00BE61DC"/>
    <w:rsid w:val="00BF2191"/>
    <w:rsid w:val="00BF3589"/>
    <w:rsid w:val="00BF3AA4"/>
    <w:rsid w:val="00BF7663"/>
    <w:rsid w:val="00C01222"/>
    <w:rsid w:val="00C0582A"/>
    <w:rsid w:val="00C102C0"/>
    <w:rsid w:val="00C108AB"/>
    <w:rsid w:val="00C1191F"/>
    <w:rsid w:val="00C17266"/>
    <w:rsid w:val="00C1785A"/>
    <w:rsid w:val="00C245BA"/>
    <w:rsid w:val="00C34F2F"/>
    <w:rsid w:val="00C373EE"/>
    <w:rsid w:val="00C538A2"/>
    <w:rsid w:val="00C6630C"/>
    <w:rsid w:val="00C83B9A"/>
    <w:rsid w:val="00C955C9"/>
    <w:rsid w:val="00CA47EF"/>
    <w:rsid w:val="00CB590B"/>
    <w:rsid w:val="00CB7BEB"/>
    <w:rsid w:val="00CC3CB6"/>
    <w:rsid w:val="00CC480E"/>
    <w:rsid w:val="00CD0D19"/>
    <w:rsid w:val="00CD40B3"/>
    <w:rsid w:val="00CF588D"/>
    <w:rsid w:val="00D01BD0"/>
    <w:rsid w:val="00D05FE8"/>
    <w:rsid w:val="00D10E7F"/>
    <w:rsid w:val="00D128CD"/>
    <w:rsid w:val="00D1495C"/>
    <w:rsid w:val="00D218EB"/>
    <w:rsid w:val="00D31B06"/>
    <w:rsid w:val="00D46911"/>
    <w:rsid w:val="00D53027"/>
    <w:rsid w:val="00D610CB"/>
    <w:rsid w:val="00D61C06"/>
    <w:rsid w:val="00D663DE"/>
    <w:rsid w:val="00D7259C"/>
    <w:rsid w:val="00D73FB8"/>
    <w:rsid w:val="00D74B9D"/>
    <w:rsid w:val="00D94B96"/>
    <w:rsid w:val="00DA3660"/>
    <w:rsid w:val="00DB5022"/>
    <w:rsid w:val="00DC4FB0"/>
    <w:rsid w:val="00DD112C"/>
    <w:rsid w:val="00DD2123"/>
    <w:rsid w:val="00DD45D6"/>
    <w:rsid w:val="00DE7ACB"/>
    <w:rsid w:val="00DF02F2"/>
    <w:rsid w:val="00DF29A3"/>
    <w:rsid w:val="00E034C4"/>
    <w:rsid w:val="00E120B6"/>
    <w:rsid w:val="00E17A91"/>
    <w:rsid w:val="00E23144"/>
    <w:rsid w:val="00E44403"/>
    <w:rsid w:val="00E54183"/>
    <w:rsid w:val="00E619E5"/>
    <w:rsid w:val="00E77BEE"/>
    <w:rsid w:val="00E77C3B"/>
    <w:rsid w:val="00E82325"/>
    <w:rsid w:val="00EA3A62"/>
    <w:rsid w:val="00EA472C"/>
    <w:rsid w:val="00EA5CBA"/>
    <w:rsid w:val="00EA70EE"/>
    <w:rsid w:val="00EB55F2"/>
    <w:rsid w:val="00EB6724"/>
    <w:rsid w:val="00EC5F06"/>
    <w:rsid w:val="00ED03E2"/>
    <w:rsid w:val="00ED4636"/>
    <w:rsid w:val="00EE0648"/>
    <w:rsid w:val="00EE0A4B"/>
    <w:rsid w:val="00EE419A"/>
    <w:rsid w:val="00EE434E"/>
    <w:rsid w:val="00EF0C5D"/>
    <w:rsid w:val="00F04038"/>
    <w:rsid w:val="00F15195"/>
    <w:rsid w:val="00F22076"/>
    <w:rsid w:val="00F3320D"/>
    <w:rsid w:val="00F347A6"/>
    <w:rsid w:val="00F5065F"/>
    <w:rsid w:val="00F65211"/>
    <w:rsid w:val="00F729FA"/>
    <w:rsid w:val="00F72BD6"/>
    <w:rsid w:val="00F829F2"/>
    <w:rsid w:val="00FB7A5B"/>
    <w:rsid w:val="00FC499E"/>
    <w:rsid w:val="00FC4D9F"/>
    <w:rsid w:val="00FF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959DA"/>
  <w15:docId w15:val="{2B83B0B3-57DF-481A-9D1B-DF4B3BB4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100"/>
    <w:pPr>
      <w:widowControl w:val="0"/>
      <w:autoSpaceDE w:val="0"/>
      <w:autoSpaceDN w:val="0"/>
      <w:adjustRightInd w:val="0"/>
    </w:pPr>
    <w:rPr>
      <w:rFonts w:ascii="Arial" w:eastAsia="Times New Roman" w:hAnsi="Arial" w:cs="Times New Roman"/>
      <w:sz w:val="24"/>
      <w:szCs w:val="24"/>
      <w:lang w:eastAsia="en-CA"/>
    </w:rPr>
  </w:style>
  <w:style w:type="paragraph" w:styleId="Heading1">
    <w:name w:val="heading 1"/>
    <w:basedOn w:val="Normal"/>
    <w:next w:val="Normal"/>
    <w:link w:val="Heading1Char"/>
    <w:uiPriority w:val="9"/>
    <w:qFormat/>
    <w:rsid w:val="00E77BE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06D2"/>
    <w:pPr>
      <w:keepNext/>
      <w:keepLines/>
      <w:spacing w:before="4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204FD"/>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E86"/>
    <w:rPr>
      <w:rFonts w:ascii="Tahoma" w:hAnsi="Tahoma" w:cs="Tahoma"/>
      <w:sz w:val="16"/>
      <w:szCs w:val="16"/>
    </w:rPr>
  </w:style>
  <w:style w:type="character" w:customStyle="1" w:styleId="BalloonTextChar">
    <w:name w:val="Balloon Text Char"/>
    <w:basedOn w:val="DefaultParagraphFont"/>
    <w:link w:val="BalloonText"/>
    <w:uiPriority w:val="99"/>
    <w:semiHidden/>
    <w:rsid w:val="00321E86"/>
    <w:rPr>
      <w:rFonts w:ascii="Tahoma" w:eastAsia="Times New Roman" w:hAnsi="Tahoma" w:cs="Tahoma"/>
      <w:sz w:val="16"/>
      <w:szCs w:val="16"/>
      <w:lang w:eastAsia="en-CA"/>
    </w:rPr>
  </w:style>
  <w:style w:type="paragraph" w:styleId="Header">
    <w:name w:val="header"/>
    <w:basedOn w:val="Normal"/>
    <w:link w:val="HeaderChar"/>
    <w:uiPriority w:val="99"/>
    <w:unhideWhenUsed/>
    <w:rsid w:val="00F3320D"/>
    <w:pPr>
      <w:tabs>
        <w:tab w:val="center" w:pos="4680"/>
        <w:tab w:val="right" w:pos="9360"/>
      </w:tabs>
    </w:pPr>
  </w:style>
  <w:style w:type="character" w:customStyle="1" w:styleId="HeaderChar">
    <w:name w:val="Header Char"/>
    <w:basedOn w:val="DefaultParagraphFont"/>
    <w:link w:val="Header"/>
    <w:uiPriority w:val="99"/>
    <w:rsid w:val="00F3320D"/>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F3320D"/>
    <w:pPr>
      <w:tabs>
        <w:tab w:val="center" w:pos="4680"/>
        <w:tab w:val="right" w:pos="9360"/>
      </w:tabs>
    </w:pPr>
  </w:style>
  <w:style w:type="character" w:customStyle="1" w:styleId="FooterChar">
    <w:name w:val="Footer Char"/>
    <w:basedOn w:val="DefaultParagraphFont"/>
    <w:link w:val="Footer"/>
    <w:uiPriority w:val="99"/>
    <w:rsid w:val="00F3320D"/>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9526D"/>
    <w:rPr>
      <w:sz w:val="16"/>
      <w:szCs w:val="16"/>
    </w:rPr>
  </w:style>
  <w:style w:type="paragraph" w:styleId="CommentText">
    <w:name w:val="annotation text"/>
    <w:basedOn w:val="Normal"/>
    <w:link w:val="CommentTextChar"/>
    <w:uiPriority w:val="99"/>
    <w:unhideWhenUsed/>
    <w:rsid w:val="00A9526D"/>
    <w:rPr>
      <w:sz w:val="20"/>
      <w:szCs w:val="20"/>
    </w:rPr>
  </w:style>
  <w:style w:type="character" w:customStyle="1" w:styleId="CommentTextChar">
    <w:name w:val="Comment Text Char"/>
    <w:basedOn w:val="DefaultParagraphFont"/>
    <w:link w:val="CommentText"/>
    <w:uiPriority w:val="99"/>
    <w:rsid w:val="00A9526D"/>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A9526D"/>
    <w:rPr>
      <w:b/>
      <w:bCs/>
    </w:rPr>
  </w:style>
  <w:style w:type="character" w:customStyle="1" w:styleId="CommentSubjectChar">
    <w:name w:val="Comment Subject Char"/>
    <w:basedOn w:val="CommentTextChar"/>
    <w:link w:val="CommentSubject"/>
    <w:uiPriority w:val="99"/>
    <w:semiHidden/>
    <w:rsid w:val="00A9526D"/>
    <w:rPr>
      <w:rFonts w:ascii="Times New Roman" w:eastAsia="Times New Roman" w:hAnsi="Times New Roman" w:cs="Times New Roman"/>
      <w:b/>
      <w:bCs/>
      <w:sz w:val="20"/>
      <w:szCs w:val="20"/>
      <w:lang w:eastAsia="en-CA"/>
    </w:rPr>
  </w:style>
  <w:style w:type="paragraph" w:styleId="Revision">
    <w:name w:val="Revision"/>
    <w:hidden/>
    <w:uiPriority w:val="99"/>
    <w:semiHidden/>
    <w:rsid w:val="00963667"/>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E77BEE"/>
    <w:rPr>
      <w:rFonts w:asciiTheme="majorHAnsi" w:eastAsiaTheme="majorEastAsia" w:hAnsiTheme="majorHAnsi" w:cstheme="majorBidi"/>
      <w:color w:val="365F91" w:themeColor="accent1" w:themeShade="BF"/>
      <w:sz w:val="32"/>
      <w:szCs w:val="32"/>
      <w:lang w:eastAsia="en-CA"/>
    </w:rPr>
  </w:style>
  <w:style w:type="character" w:customStyle="1" w:styleId="Heading2Char">
    <w:name w:val="Heading 2 Char"/>
    <w:basedOn w:val="DefaultParagraphFont"/>
    <w:link w:val="Heading2"/>
    <w:uiPriority w:val="9"/>
    <w:rsid w:val="001E06D2"/>
    <w:rPr>
      <w:rFonts w:ascii="Arial" w:eastAsiaTheme="majorEastAsia" w:hAnsi="Arial" w:cstheme="majorBidi"/>
      <w:color w:val="365F91" w:themeColor="accent1" w:themeShade="BF"/>
      <w:sz w:val="26"/>
      <w:szCs w:val="26"/>
      <w:lang w:eastAsia="en-CA"/>
    </w:rPr>
  </w:style>
  <w:style w:type="character" w:customStyle="1" w:styleId="Heading3Char">
    <w:name w:val="Heading 3 Char"/>
    <w:basedOn w:val="DefaultParagraphFont"/>
    <w:link w:val="Heading3"/>
    <w:uiPriority w:val="9"/>
    <w:rsid w:val="002204FD"/>
    <w:rPr>
      <w:rFonts w:ascii="Arial" w:eastAsiaTheme="majorEastAsia" w:hAnsi="Arial" w:cstheme="majorBidi"/>
      <w:color w:val="243F60" w:themeColor="accent1" w:themeShade="7F"/>
      <w:sz w:val="24"/>
      <w:szCs w:val="24"/>
      <w:lang w:eastAsia="en-CA"/>
    </w:rPr>
  </w:style>
  <w:style w:type="paragraph" w:styleId="ListParagraph">
    <w:name w:val="List Paragraph"/>
    <w:basedOn w:val="Normal"/>
    <w:uiPriority w:val="34"/>
    <w:qFormat/>
    <w:rsid w:val="00D61C06"/>
    <w:pPr>
      <w:ind w:left="720"/>
      <w:contextualSpacing/>
    </w:pPr>
  </w:style>
  <w:style w:type="character" w:styleId="Hyperlink">
    <w:name w:val="Hyperlink"/>
    <w:basedOn w:val="DefaultParagraphFont"/>
    <w:uiPriority w:val="99"/>
    <w:unhideWhenUsed/>
    <w:rsid w:val="004E112B"/>
    <w:rPr>
      <w:color w:val="0000FF" w:themeColor="hyperlink"/>
      <w:u w:val="single"/>
    </w:rPr>
  </w:style>
  <w:style w:type="character" w:styleId="UnresolvedMention">
    <w:name w:val="Unresolved Mention"/>
    <w:basedOn w:val="DefaultParagraphFont"/>
    <w:uiPriority w:val="99"/>
    <w:semiHidden/>
    <w:unhideWhenUsed/>
    <w:rsid w:val="004E112B"/>
    <w:rPr>
      <w:color w:val="605E5C"/>
      <w:shd w:val="clear" w:color="auto" w:fill="E1DFDD"/>
    </w:rPr>
  </w:style>
  <w:style w:type="character" w:styleId="FollowedHyperlink">
    <w:name w:val="FollowedHyperlink"/>
    <w:basedOn w:val="DefaultParagraphFont"/>
    <w:uiPriority w:val="99"/>
    <w:semiHidden/>
    <w:unhideWhenUsed/>
    <w:rsid w:val="004E112B"/>
    <w:rPr>
      <w:color w:val="800080" w:themeColor="followedHyperlink"/>
      <w:u w:val="single"/>
    </w:rPr>
  </w:style>
  <w:style w:type="paragraph" w:styleId="BodyText">
    <w:name w:val="Body Text"/>
    <w:basedOn w:val="Normal"/>
    <w:link w:val="BodyTextChar"/>
    <w:uiPriority w:val="1"/>
    <w:qFormat/>
    <w:rsid w:val="007F202C"/>
    <w:pPr>
      <w:adjustRightInd/>
    </w:pPr>
    <w:rPr>
      <w:rFonts w:ascii="Verdana" w:eastAsia="Verdana" w:hAnsi="Verdana" w:cs="Verdana"/>
      <w:lang w:eastAsia="en-US"/>
    </w:rPr>
  </w:style>
  <w:style w:type="character" w:customStyle="1" w:styleId="BodyTextChar">
    <w:name w:val="Body Text Char"/>
    <w:basedOn w:val="DefaultParagraphFont"/>
    <w:link w:val="BodyText"/>
    <w:uiPriority w:val="1"/>
    <w:rsid w:val="007F202C"/>
    <w:rPr>
      <w:rFonts w:ascii="Verdana" w:eastAsia="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3471">
      <w:bodyDiv w:val="1"/>
      <w:marLeft w:val="0"/>
      <w:marRight w:val="0"/>
      <w:marTop w:val="0"/>
      <w:marBottom w:val="0"/>
      <w:divBdr>
        <w:top w:val="none" w:sz="0" w:space="0" w:color="auto"/>
        <w:left w:val="none" w:sz="0" w:space="0" w:color="auto"/>
        <w:bottom w:val="none" w:sz="0" w:space="0" w:color="auto"/>
        <w:right w:val="none" w:sz="0" w:space="0" w:color="auto"/>
      </w:divBdr>
    </w:div>
    <w:div w:id="47807098">
      <w:bodyDiv w:val="1"/>
      <w:marLeft w:val="0"/>
      <w:marRight w:val="0"/>
      <w:marTop w:val="0"/>
      <w:marBottom w:val="0"/>
      <w:divBdr>
        <w:top w:val="none" w:sz="0" w:space="0" w:color="auto"/>
        <w:left w:val="none" w:sz="0" w:space="0" w:color="auto"/>
        <w:bottom w:val="none" w:sz="0" w:space="0" w:color="auto"/>
        <w:right w:val="none" w:sz="0" w:space="0" w:color="auto"/>
      </w:divBdr>
    </w:div>
    <w:div w:id="386152384">
      <w:bodyDiv w:val="1"/>
      <w:marLeft w:val="0"/>
      <w:marRight w:val="0"/>
      <w:marTop w:val="0"/>
      <w:marBottom w:val="0"/>
      <w:divBdr>
        <w:top w:val="none" w:sz="0" w:space="0" w:color="auto"/>
        <w:left w:val="none" w:sz="0" w:space="0" w:color="auto"/>
        <w:bottom w:val="none" w:sz="0" w:space="0" w:color="auto"/>
        <w:right w:val="none" w:sz="0" w:space="0" w:color="auto"/>
      </w:divBdr>
    </w:div>
    <w:div w:id="584925030">
      <w:bodyDiv w:val="1"/>
      <w:marLeft w:val="0"/>
      <w:marRight w:val="0"/>
      <w:marTop w:val="0"/>
      <w:marBottom w:val="0"/>
      <w:divBdr>
        <w:top w:val="none" w:sz="0" w:space="0" w:color="auto"/>
        <w:left w:val="none" w:sz="0" w:space="0" w:color="auto"/>
        <w:bottom w:val="none" w:sz="0" w:space="0" w:color="auto"/>
        <w:right w:val="none" w:sz="0" w:space="0" w:color="auto"/>
      </w:divBdr>
    </w:div>
    <w:div w:id="728648584">
      <w:bodyDiv w:val="1"/>
      <w:marLeft w:val="0"/>
      <w:marRight w:val="0"/>
      <w:marTop w:val="0"/>
      <w:marBottom w:val="0"/>
      <w:divBdr>
        <w:top w:val="none" w:sz="0" w:space="0" w:color="auto"/>
        <w:left w:val="none" w:sz="0" w:space="0" w:color="auto"/>
        <w:bottom w:val="none" w:sz="0" w:space="0" w:color="auto"/>
        <w:right w:val="none" w:sz="0" w:space="0" w:color="auto"/>
      </w:divBdr>
    </w:div>
    <w:div w:id="743407086">
      <w:bodyDiv w:val="1"/>
      <w:marLeft w:val="0"/>
      <w:marRight w:val="0"/>
      <w:marTop w:val="0"/>
      <w:marBottom w:val="0"/>
      <w:divBdr>
        <w:top w:val="none" w:sz="0" w:space="0" w:color="auto"/>
        <w:left w:val="none" w:sz="0" w:space="0" w:color="auto"/>
        <w:bottom w:val="none" w:sz="0" w:space="0" w:color="auto"/>
        <w:right w:val="none" w:sz="0" w:space="0" w:color="auto"/>
      </w:divBdr>
    </w:div>
    <w:div w:id="1120034108">
      <w:bodyDiv w:val="1"/>
      <w:marLeft w:val="0"/>
      <w:marRight w:val="0"/>
      <w:marTop w:val="0"/>
      <w:marBottom w:val="0"/>
      <w:divBdr>
        <w:top w:val="none" w:sz="0" w:space="0" w:color="auto"/>
        <w:left w:val="none" w:sz="0" w:space="0" w:color="auto"/>
        <w:bottom w:val="none" w:sz="0" w:space="0" w:color="auto"/>
        <w:right w:val="none" w:sz="0" w:space="0" w:color="auto"/>
      </w:divBdr>
    </w:div>
    <w:div w:id="1240214911">
      <w:bodyDiv w:val="1"/>
      <w:marLeft w:val="0"/>
      <w:marRight w:val="0"/>
      <w:marTop w:val="0"/>
      <w:marBottom w:val="0"/>
      <w:divBdr>
        <w:top w:val="none" w:sz="0" w:space="0" w:color="auto"/>
        <w:left w:val="none" w:sz="0" w:space="0" w:color="auto"/>
        <w:bottom w:val="none" w:sz="0" w:space="0" w:color="auto"/>
        <w:right w:val="none" w:sz="0" w:space="0" w:color="auto"/>
      </w:divBdr>
    </w:div>
    <w:div w:id="1394500332">
      <w:bodyDiv w:val="1"/>
      <w:marLeft w:val="0"/>
      <w:marRight w:val="0"/>
      <w:marTop w:val="0"/>
      <w:marBottom w:val="0"/>
      <w:divBdr>
        <w:top w:val="none" w:sz="0" w:space="0" w:color="auto"/>
        <w:left w:val="none" w:sz="0" w:space="0" w:color="auto"/>
        <w:bottom w:val="none" w:sz="0" w:space="0" w:color="auto"/>
        <w:right w:val="none" w:sz="0" w:space="0" w:color="auto"/>
      </w:divBdr>
    </w:div>
    <w:div w:id="1484665540">
      <w:bodyDiv w:val="1"/>
      <w:marLeft w:val="0"/>
      <w:marRight w:val="0"/>
      <w:marTop w:val="0"/>
      <w:marBottom w:val="0"/>
      <w:divBdr>
        <w:top w:val="none" w:sz="0" w:space="0" w:color="auto"/>
        <w:left w:val="none" w:sz="0" w:space="0" w:color="auto"/>
        <w:bottom w:val="none" w:sz="0" w:space="0" w:color="auto"/>
        <w:right w:val="none" w:sz="0" w:space="0" w:color="auto"/>
      </w:divBdr>
    </w:div>
    <w:div w:id="1550266109">
      <w:bodyDiv w:val="1"/>
      <w:marLeft w:val="0"/>
      <w:marRight w:val="0"/>
      <w:marTop w:val="0"/>
      <w:marBottom w:val="0"/>
      <w:divBdr>
        <w:top w:val="none" w:sz="0" w:space="0" w:color="auto"/>
        <w:left w:val="none" w:sz="0" w:space="0" w:color="auto"/>
        <w:bottom w:val="none" w:sz="0" w:space="0" w:color="auto"/>
        <w:right w:val="none" w:sz="0" w:space="0" w:color="auto"/>
      </w:divBdr>
    </w:div>
    <w:div w:id="1566842399">
      <w:bodyDiv w:val="1"/>
      <w:marLeft w:val="0"/>
      <w:marRight w:val="0"/>
      <w:marTop w:val="0"/>
      <w:marBottom w:val="0"/>
      <w:divBdr>
        <w:top w:val="none" w:sz="0" w:space="0" w:color="auto"/>
        <w:left w:val="none" w:sz="0" w:space="0" w:color="auto"/>
        <w:bottom w:val="none" w:sz="0" w:space="0" w:color="auto"/>
        <w:right w:val="none" w:sz="0" w:space="0" w:color="auto"/>
      </w:divBdr>
    </w:div>
    <w:div w:id="1667395229">
      <w:bodyDiv w:val="1"/>
      <w:marLeft w:val="0"/>
      <w:marRight w:val="0"/>
      <w:marTop w:val="0"/>
      <w:marBottom w:val="0"/>
      <w:divBdr>
        <w:top w:val="none" w:sz="0" w:space="0" w:color="auto"/>
        <w:left w:val="none" w:sz="0" w:space="0" w:color="auto"/>
        <w:bottom w:val="none" w:sz="0" w:space="0" w:color="auto"/>
        <w:right w:val="none" w:sz="0" w:space="0" w:color="auto"/>
      </w:divBdr>
    </w:div>
    <w:div w:id="1883054935">
      <w:bodyDiv w:val="1"/>
      <w:marLeft w:val="0"/>
      <w:marRight w:val="0"/>
      <w:marTop w:val="0"/>
      <w:marBottom w:val="0"/>
      <w:divBdr>
        <w:top w:val="none" w:sz="0" w:space="0" w:color="auto"/>
        <w:left w:val="none" w:sz="0" w:space="0" w:color="auto"/>
        <w:bottom w:val="none" w:sz="0" w:space="0" w:color="auto"/>
        <w:right w:val="none" w:sz="0" w:space="0" w:color="auto"/>
      </w:divBdr>
    </w:div>
    <w:div w:id="207029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vtownshp.ca"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404A3-7FDA-4E82-BE58-40DA60A3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3833</Words>
  <Characters>21854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Janke</dc:creator>
  <cp:keywords/>
  <dc:description/>
  <cp:lastModifiedBy>Chris Neff</cp:lastModifiedBy>
  <cp:revision>2</cp:revision>
  <cp:lastPrinted>2019-10-31T18:54:00Z</cp:lastPrinted>
  <dcterms:created xsi:type="dcterms:W3CDTF">2024-12-19T16:06:00Z</dcterms:created>
  <dcterms:modified xsi:type="dcterms:W3CDTF">2024-12-19T16:06:00Z</dcterms:modified>
</cp:coreProperties>
</file>